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6E5C" w14:textId="77777777" w:rsidR="00155D54" w:rsidRPr="00E23358" w:rsidRDefault="00480545" w:rsidP="00E9195F">
      <w:pPr>
        <w:pStyle w:val="Header"/>
        <w:tabs>
          <w:tab w:val="clear" w:pos="4153"/>
          <w:tab w:val="clear" w:pos="8306"/>
        </w:tabs>
        <w:rPr>
          <w:rFonts w:ascii="Montserrat" w:hAnsi="Montserrat" w:cs="Calibri"/>
          <w:b/>
          <w:sz w:val="28"/>
          <w:szCs w:val="28"/>
          <w:u w:val="single"/>
        </w:rPr>
      </w:pPr>
      <w:r w:rsidRPr="00E23358">
        <w:rPr>
          <w:rFonts w:ascii="Montserrat" w:hAnsi="Montserrat" w:cs="Calibri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718AF945" wp14:editId="7B89C2C0">
            <wp:simplePos x="0" y="0"/>
            <wp:positionH relativeFrom="column">
              <wp:posOffset>5083810</wp:posOffset>
            </wp:positionH>
            <wp:positionV relativeFrom="paragraph">
              <wp:posOffset>-231140</wp:posOffset>
            </wp:positionV>
            <wp:extent cx="933450" cy="511175"/>
            <wp:effectExtent l="0" t="0" r="0" b="0"/>
            <wp:wrapThrough wrapText="bothSides">
              <wp:wrapPolygon edited="0">
                <wp:start x="4702" y="0"/>
                <wp:lineTo x="0" y="2147"/>
                <wp:lineTo x="0" y="16636"/>
                <wp:lineTo x="18808" y="17173"/>
                <wp:lineTo x="16751" y="20929"/>
                <wp:lineTo x="19102" y="20929"/>
                <wp:lineTo x="19396" y="20929"/>
                <wp:lineTo x="21159" y="17173"/>
                <wp:lineTo x="21453" y="13953"/>
                <wp:lineTo x="21453" y="8586"/>
                <wp:lineTo x="17927" y="8586"/>
                <wp:lineTo x="19102" y="3757"/>
                <wp:lineTo x="17633" y="2683"/>
                <wp:lineTo x="7053" y="0"/>
                <wp:lineTo x="4702" y="0"/>
              </wp:wrapPolygon>
            </wp:wrapThrough>
            <wp:docPr id="2" name="Picture 2" descr="vitality_rgb_pink">
              <a:extLst xmlns:a="http://schemas.openxmlformats.org/drawingml/2006/main">
                <a:ext uri="{FF2B5EF4-FFF2-40B4-BE49-F238E27FC236}">
                  <a16:creationId xmlns:a16="http://schemas.microsoft.com/office/drawing/2014/main" id="{4E5C18FC-299C-4400-98F3-FF69FFC857C7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tality_rgb_pink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5A913" w14:textId="77777777" w:rsidR="00155D54" w:rsidRPr="00E23358" w:rsidRDefault="00155D54">
      <w:pPr>
        <w:pStyle w:val="Header"/>
        <w:tabs>
          <w:tab w:val="clear" w:pos="4153"/>
          <w:tab w:val="clear" w:pos="8306"/>
        </w:tabs>
        <w:jc w:val="center"/>
        <w:rPr>
          <w:rFonts w:ascii="Montserrat" w:hAnsi="Montserrat" w:cs="Calibri"/>
          <w:b/>
          <w:sz w:val="28"/>
          <w:szCs w:val="28"/>
          <w:u w:val="single"/>
        </w:rPr>
      </w:pPr>
    </w:p>
    <w:p w14:paraId="0393F5BA" w14:textId="77777777" w:rsidR="00E761CB" w:rsidRPr="00E9195F" w:rsidRDefault="00155D54">
      <w:pPr>
        <w:pStyle w:val="Header"/>
        <w:tabs>
          <w:tab w:val="clear" w:pos="4153"/>
          <w:tab w:val="clear" w:pos="8306"/>
        </w:tabs>
        <w:jc w:val="center"/>
        <w:rPr>
          <w:rFonts w:ascii="Montserrat" w:eastAsia="Calibri" w:hAnsi="Montserrat"/>
          <w:b/>
          <w:bCs/>
          <w:color w:val="FF0066"/>
          <w:sz w:val="36"/>
          <w:szCs w:val="36"/>
        </w:rPr>
      </w:pPr>
      <w:r w:rsidRPr="00E9195F">
        <w:rPr>
          <w:rFonts w:ascii="Montserrat" w:eastAsia="Calibri" w:hAnsi="Montserrat"/>
          <w:b/>
          <w:bCs/>
          <w:color w:val="FF0066"/>
          <w:sz w:val="36"/>
          <w:szCs w:val="36"/>
        </w:rPr>
        <w:t>Job Profile</w:t>
      </w:r>
    </w:p>
    <w:p w14:paraId="5E46A068" w14:textId="77777777" w:rsidR="00155D54" w:rsidRPr="00E23358" w:rsidRDefault="00155D54" w:rsidP="00993D82">
      <w:pPr>
        <w:pStyle w:val="Header"/>
        <w:tabs>
          <w:tab w:val="clear" w:pos="4153"/>
          <w:tab w:val="clear" w:pos="8306"/>
        </w:tabs>
        <w:ind w:left="-709"/>
        <w:rPr>
          <w:rFonts w:ascii="Montserrat" w:hAnsi="Montserrat" w:cs="Calibri"/>
          <w:i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316"/>
      </w:tblGrid>
      <w:tr w:rsidR="00155D54" w:rsidRPr="00E23358" w14:paraId="6AAED060" w14:textId="77777777" w:rsidTr="00707FB1">
        <w:tc>
          <w:tcPr>
            <w:tcW w:w="2581" w:type="dxa"/>
          </w:tcPr>
          <w:p w14:paraId="5684ACB1" w14:textId="77777777" w:rsidR="00155D54" w:rsidRPr="00E23358" w:rsidRDefault="00155D54" w:rsidP="008C1E3F">
            <w:pPr>
              <w:rPr>
                <w:rFonts w:ascii="Montserrat" w:eastAsia="Calibri" w:hAnsi="Montserrat"/>
                <w:color w:val="FF0066"/>
                <w:szCs w:val="22"/>
              </w:rPr>
            </w:pPr>
            <w:r w:rsidRPr="00E23358">
              <w:rPr>
                <w:rFonts w:ascii="Montserrat" w:eastAsia="Calibri" w:hAnsi="Montserrat"/>
                <w:color w:val="FF0066"/>
                <w:szCs w:val="22"/>
              </w:rPr>
              <w:t>Role Title</w:t>
            </w:r>
          </w:p>
          <w:p w14:paraId="3AE1E641" w14:textId="77777777" w:rsidR="00155D54" w:rsidRPr="00E23358" w:rsidRDefault="00155D54" w:rsidP="008C1E3F">
            <w:pPr>
              <w:rPr>
                <w:rFonts w:ascii="Montserrat" w:eastAsia="Calibri" w:hAnsi="Montserrat"/>
                <w:color w:val="FF0066"/>
                <w:szCs w:val="22"/>
              </w:rPr>
            </w:pPr>
          </w:p>
        </w:tc>
        <w:tc>
          <w:tcPr>
            <w:tcW w:w="6316" w:type="dxa"/>
          </w:tcPr>
          <w:p w14:paraId="074B314B" w14:textId="3BB433D2" w:rsidR="00155D54" w:rsidRPr="00E23358" w:rsidRDefault="00450363" w:rsidP="008C1E3F">
            <w:pPr>
              <w:rPr>
                <w:rFonts w:ascii="Montserrat" w:eastAsia="Calibri" w:hAnsi="Montserrat"/>
                <w:szCs w:val="22"/>
              </w:rPr>
            </w:pPr>
            <w:r w:rsidRPr="00E23358">
              <w:rPr>
                <w:rFonts w:ascii="Montserrat" w:eastAsia="Calibri" w:hAnsi="Montserrat"/>
                <w:szCs w:val="22"/>
              </w:rPr>
              <w:t>Head of Internal Audit</w:t>
            </w:r>
          </w:p>
        </w:tc>
      </w:tr>
      <w:tr w:rsidR="00155D54" w:rsidRPr="00E23358" w14:paraId="6256C9AE" w14:textId="77777777" w:rsidTr="00707FB1">
        <w:tc>
          <w:tcPr>
            <w:tcW w:w="2581" w:type="dxa"/>
          </w:tcPr>
          <w:p w14:paraId="332BC6E4" w14:textId="77777777" w:rsidR="00155D54" w:rsidRPr="00E23358" w:rsidRDefault="00155D54" w:rsidP="008C1E3F">
            <w:pPr>
              <w:rPr>
                <w:rFonts w:ascii="Montserrat" w:eastAsia="Calibri" w:hAnsi="Montserrat"/>
                <w:color w:val="FF0066"/>
                <w:szCs w:val="22"/>
              </w:rPr>
            </w:pPr>
            <w:r w:rsidRPr="00E23358">
              <w:rPr>
                <w:rFonts w:ascii="Montserrat" w:eastAsia="Calibri" w:hAnsi="Montserrat"/>
                <w:color w:val="FF0066"/>
                <w:szCs w:val="22"/>
              </w:rPr>
              <w:t>Manager Job title</w:t>
            </w:r>
          </w:p>
          <w:p w14:paraId="3179ED80" w14:textId="77777777" w:rsidR="00155D54" w:rsidRPr="00E23358" w:rsidRDefault="00155D54" w:rsidP="008C1E3F">
            <w:pPr>
              <w:rPr>
                <w:rFonts w:ascii="Montserrat" w:eastAsia="Calibri" w:hAnsi="Montserrat"/>
                <w:color w:val="FF0066"/>
                <w:szCs w:val="22"/>
              </w:rPr>
            </w:pPr>
          </w:p>
        </w:tc>
        <w:tc>
          <w:tcPr>
            <w:tcW w:w="6316" w:type="dxa"/>
          </w:tcPr>
          <w:p w14:paraId="2D9904B8" w14:textId="77777777" w:rsidR="00155D54" w:rsidRPr="00E23358" w:rsidRDefault="00D55ACF" w:rsidP="008C1E3F">
            <w:pPr>
              <w:rPr>
                <w:rFonts w:ascii="Montserrat" w:eastAsia="Calibri" w:hAnsi="Montserrat"/>
                <w:szCs w:val="22"/>
              </w:rPr>
            </w:pPr>
            <w:r w:rsidRPr="00E23358">
              <w:rPr>
                <w:rFonts w:ascii="Montserrat" w:eastAsia="Calibri" w:hAnsi="Montserrat"/>
                <w:szCs w:val="22"/>
              </w:rPr>
              <w:t xml:space="preserve">Chief Internal Auditor </w:t>
            </w:r>
          </w:p>
        </w:tc>
      </w:tr>
      <w:tr w:rsidR="00333B38" w:rsidRPr="00E23358" w14:paraId="75301C90" w14:textId="77777777" w:rsidTr="00707FB1">
        <w:tc>
          <w:tcPr>
            <w:tcW w:w="2581" w:type="dxa"/>
          </w:tcPr>
          <w:p w14:paraId="731BA9A5" w14:textId="78BB454F" w:rsidR="00333B38" w:rsidRPr="00E23358" w:rsidRDefault="00333B38" w:rsidP="008C1E3F">
            <w:pPr>
              <w:rPr>
                <w:rFonts w:ascii="Montserrat" w:eastAsia="Calibri" w:hAnsi="Montserrat"/>
                <w:color w:val="FF0066"/>
                <w:szCs w:val="22"/>
              </w:rPr>
            </w:pPr>
            <w:r>
              <w:rPr>
                <w:rFonts w:ascii="Montserrat" w:eastAsia="Calibri" w:hAnsi="Montserrat"/>
                <w:color w:val="FF0066"/>
                <w:szCs w:val="22"/>
              </w:rPr>
              <w:t>Job Code</w:t>
            </w:r>
          </w:p>
        </w:tc>
        <w:tc>
          <w:tcPr>
            <w:tcW w:w="6316" w:type="dxa"/>
          </w:tcPr>
          <w:p w14:paraId="0748213F" w14:textId="77777777" w:rsidR="00333B38" w:rsidRPr="00E23358" w:rsidRDefault="00333B38" w:rsidP="008C1E3F">
            <w:pPr>
              <w:rPr>
                <w:rFonts w:ascii="Montserrat" w:eastAsia="Calibri" w:hAnsi="Montserrat"/>
                <w:szCs w:val="22"/>
              </w:rPr>
            </w:pPr>
          </w:p>
        </w:tc>
      </w:tr>
    </w:tbl>
    <w:p w14:paraId="3683F2F3" w14:textId="77777777" w:rsidR="00155D54" w:rsidRPr="00E23358" w:rsidRDefault="00155D54" w:rsidP="00155D54">
      <w:pPr>
        <w:rPr>
          <w:rFonts w:ascii="Montserrat" w:hAnsi="Montserrat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155D54" w:rsidRPr="00E23358" w14:paraId="112128C6" w14:textId="77777777" w:rsidTr="008C1E3F">
        <w:tc>
          <w:tcPr>
            <w:tcW w:w="9123" w:type="dxa"/>
          </w:tcPr>
          <w:p w14:paraId="7F0C2CD7" w14:textId="0F36F1CD" w:rsidR="00155D54" w:rsidRPr="00D01010" w:rsidRDefault="00155D54" w:rsidP="008C1E3F">
            <w:pPr>
              <w:rPr>
                <w:rFonts w:ascii="Montserrat" w:eastAsia="Calibri" w:hAnsi="Montserrat"/>
                <w:b/>
                <w:bCs/>
                <w:color w:val="FF0066"/>
                <w:szCs w:val="22"/>
              </w:rPr>
            </w:pPr>
            <w:r w:rsidRPr="00D01010">
              <w:rPr>
                <w:rFonts w:ascii="Montserrat" w:eastAsia="Calibri" w:hAnsi="Montserrat"/>
                <w:b/>
                <w:bCs/>
                <w:color w:val="FF0066"/>
                <w:szCs w:val="22"/>
              </w:rPr>
              <w:t xml:space="preserve">Overall Job </w:t>
            </w:r>
            <w:r w:rsidR="00D01010">
              <w:rPr>
                <w:rFonts w:ascii="Montserrat" w:eastAsia="Calibri" w:hAnsi="Montserrat"/>
                <w:b/>
                <w:bCs/>
                <w:color w:val="FF0066"/>
                <w:szCs w:val="22"/>
              </w:rPr>
              <w:t>P</w:t>
            </w:r>
            <w:r w:rsidRPr="00D01010">
              <w:rPr>
                <w:rFonts w:ascii="Montserrat" w:eastAsia="Calibri" w:hAnsi="Montserrat"/>
                <w:b/>
                <w:bCs/>
                <w:color w:val="FF0066"/>
                <w:szCs w:val="22"/>
              </w:rPr>
              <w:t>urpose</w:t>
            </w:r>
          </w:p>
        </w:tc>
      </w:tr>
      <w:tr w:rsidR="00155D54" w:rsidRPr="00E23358" w14:paraId="1BB3C22B" w14:textId="77777777" w:rsidTr="008C1E3F">
        <w:tc>
          <w:tcPr>
            <w:tcW w:w="9123" w:type="dxa"/>
          </w:tcPr>
          <w:p w14:paraId="7EC57EF6" w14:textId="4CA063A1" w:rsidR="003E5363" w:rsidRPr="00E23358" w:rsidRDefault="003E5363" w:rsidP="00E23358">
            <w:pPr>
              <w:jc w:val="both"/>
              <w:rPr>
                <w:rFonts w:ascii="Montserrat" w:eastAsia="Calibri" w:hAnsi="Montserrat"/>
                <w:szCs w:val="22"/>
              </w:rPr>
            </w:pPr>
            <w:r w:rsidRPr="00E23358">
              <w:rPr>
                <w:rFonts w:ascii="Montserrat" w:eastAsia="Calibri" w:hAnsi="Montserrat"/>
                <w:szCs w:val="22"/>
              </w:rPr>
              <w:t xml:space="preserve">The purpose of the Internal Audit (IA) function is to strengthen Vitality UK’s ability to create, protect, and sustain value by providing the Board and management with independent, risk-based, and objective assurance, advice, insight, and foresight. </w:t>
            </w:r>
          </w:p>
          <w:p w14:paraId="7FD6F845" w14:textId="77777777" w:rsidR="003E5363" w:rsidRPr="00E23358" w:rsidRDefault="003E5363" w:rsidP="00E23358">
            <w:pPr>
              <w:jc w:val="both"/>
              <w:rPr>
                <w:rFonts w:ascii="Montserrat" w:eastAsia="Calibri" w:hAnsi="Montserrat"/>
                <w:szCs w:val="22"/>
              </w:rPr>
            </w:pPr>
          </w:p>
          <w:p w14:paraId="07613C3E" w14:textId="1B6A4C03" w:rsidR="00155D54" w:rsidRDefault="00DE4B0E" w:rsidP="007530E4">
            <w:pPr>
              <w:jc w:val="both"/>
              <w:rPr>
                <w:rFonts w:ascii="Montserrat" w:eastAsia="Calibri" w:hAnsi="Montserrat"/>
                <w:szCs w:val="22"/>
              </w:rPr>
            </w:pPr>
            <w:r w:rsidRPr="00E23358">
              <w:rPr>
                <w:rFonts w:ascii="Montserrat" w:eastAsia="Calibri" w:hAnsi="Montserrat"/>
                <w:szCs w:val="22"/>
              </w:rPr>
              <w:t xml:space="preserve">As the Head of Internal Audit, you will </w:t>
            </w:r>
            <w:r w:rsidR="00447693" w:rsidRPr="00E23358">
              <w:rPr>
                <w:rFonts w:ascii="Montserrat" w:eastAsia="Calibri" w:hAnsi="Montserrat"/>
                <w:szCs w:val="22"/>
              </w:rPr>
              <w:t xml:space="preserve">lead and </w:t>
            </w:r>
            <w:r w:rsidR="001429A8" w:rsidRPr="00E23358">
              <w:rPr>
                <w:rFonts w:ascii="Montserrat" w:eastAsia="Calibri" w:hAnsi="Montserrat"/>
                <w:szCs w:val="22"/>
              </w:rPr>
              <w:t xml:space="preserve">motivate a high performing </w:t>
            </w:r>
            <w:r w:rsidR="006A3879" w:rsidRPr="00E23358">
              <w:rPr>
                <w:rFonts w:ascii="Montserrat" w:eastAsia="Calibri" w:hAnsi="Montserrat"/>
                <w:szCs w:val="22"/>
              </w:rPr>
              <w:t>team</w:t>
            </w:r>
            <w:r w:rsidRPr="00E23358">
              <w:rPr>
                <w:rFonts w:ascii="Montserrat" w:eastAsia="Calibri" w:hAnsi="Montserrat"/>
                <w:szCs w:val="22"/>
              </w:rPr>
              <w:t xml:space="preserve">, </w:t>
            </w:r>
            <w:r w:rsidR="006A3879" w:rsidRPr="00E23358">
              <w:rPr>
                <w:rFonts w:ascii="Montserrat" w:eastAsia="Calibri" w:hAnsi="Montserrat"/>
                <w:szCs w:val="22"/>
              </w:rPr>
              <w:t>who</w:t>
            </w:r>
            <w:r w:rsidR="00FC099A" w:rsidRPr="00E23358">
              <w:rPr>
                <w:rFonts w:ascii="Montserrat" w:eastAsia="Calibri" w:hAnsi="Montserrat"/>
                <w:szCs w:val="22"/>
              </w:rPr>
              <w:t xml:space="preserve"> </w:t>
            </w:r>
            <w:r w:rsidR="00E23358">
              <w:rPr>
                <w:rFonts w:ascii="Montserrat" w:eastAsia="Calibri" w:hAnsi="Montserrat"/>
                <w:szCs w:val="22"/>
              </w:rPr>
              <w:t>are</w:t>
            </w:r>
            <w:r w:rsidR="00FC099A" w:rsidRPr="00E23358">
              <w:rPr>
                <w:rFonts w:ascii="Montserrat" w:eastAsia="Calibri" w:hAnsi="Montserrat"/>
                <w:szCs w:val="22"/>
              </w:rPr>
              <w:t xml:space="preserve"> respected </w:t>
            </w:r>
            <w:r w:rsidR="00E23358">
              <w:rPr>
                <w:rFonts w:ascii="Montserrat" w:eastAsia="Calibri" w:hAnsi="Montserrat"/>
                <w:szCs w:val="22"/>
              </w:rPr>
              <w:t xml:space="preserve">in the </w:t>
            </w:r>
            <w:r w:rsidR="00FC099A" w:rsidRPr="00E23358">
              <w:rPr>
                <w:rFonts w:ascii="Montserrat" w:eastAsia="Calibri" w:hAnsi="Montserrat"/>
                <w:szCs w:val="22"/>
              </w:rPr>
              <w:t xml:space="preserve">business and continue to </w:t>
            </w:r>
            <w:r w:rsidR="0081628E" w:rsidRPr="00E23358">
              <w:rPr>
                <w:rFonts w:ascii="Montserrat" w:eastAsia="Calibri" w:hAnsi="Montserrat"/>
                <w:szCs w:val="22"/>
              </w:rPr>
              <w:t xml:space="preserve">evolve </w:t>
            </w:r>
            <w:r w:rsidR="002847FC" w:rsidRPr="00E23358">
              <w:rPr>
                <w:rFonts w:ascii="Montserrat" w:eastAsia="Calibri" w:hAnsi="Montserrat"/>
                <w:szCs w:val="22"/>
              </w:rPr>
              <w:t xml:space="preserve">to meet strategic priorities, </w:t>
            </w:r>
            <w:r w:rsidR="00EC5BDD" w:rsidRPr="00E23358">
              <w:rPr>
                <w:rFonts w:ascii="Montserrat" w:eastAsia="Calibri" w:hAnsi="Montserrat"/>
                <w:szCs w:val="22"/>
              </w:rPr>
              <w:t xml:space="preserve">regulatory requirements and </w:t>
            </w:r>
            <w:r w:rsidR="004063A9">
              <w:rPr>
                <w:rFonts w:ascii="Montserrat" w:eastAsia="Calibri" w:hAnsi="Montserrat"/>
                <w:szCs w:val="22"/>
              </w:rPr>
              <w:t>technology advancements</w:t>
            </w:r>
            <w:r w:rsidR="00EC5BDD" w:rsidRPr="00E23358">
              <w:rPr>
                <w:rFonts w:ascii="Montserrat" w:eastAsia="Calibri" w:hAnsi="Montserrat"/>
                <w:szCs w:val="22"/>
              </w:rPr>
              <w:t>.</w:t>
            </w:r>
            <w:r w:rsidR="008753AF">
              <w:rPr>
                <w:rFonts w:ascii="Montserrat" w:eastAsia="Calibri" w:hAnsi="Montserrat"/>
                <w:szCs w:val="22"/>
              </w:rPr>
              <w:t xml:space="preserve"> </w:t>
            </w:r>
            <w:r w:rsidR="00EC5BDD" w:rsidRPr="00E23358">
              <w:rPr>
                <w:rFonts w:ascii="Montserrat" w:eastAsia="Calibri" w:hAnsi="Montserrat"/>
                <w:szCs w:val="22"/>
              </w:rPr>
              <w:t xml:space="preserve"> You will </w:t>
            </w:r>
            <w:r w:rsidRPr="00E23358">
              <w:rPr>
                <w:rFonts w:ascii="Montserrat" w:eastAsia="Calibri" w:hAnsi="Montserrat"/>
                <w:szCs w:val="22"/>
              </w:rPr>
              <w:t xml:space="preserve">work closely with </w:t>
            </w:r>
            <w:r w:rsidR="00850FED" w:rsidRPr="00E23358">
              <w:rPr>
                <w:rFonts w:ascii="Montserrat" w:eastAsia="Calibri" w:hAnsi="Montserrat"/>
                <w:szCs w:val="22"/>
              </w:rPr>
              <w:t xml:space="preserve">auditors, </w:t>
            </w:r>
            <w:r w:rsidRPr="00E23358">
              <w:rPr>
                <w:rFonts w:ascii="Montserrat" w:eastAsia="Calibri" w:hAnsi="Montserrat"/>
                <w:szCs w:val="22"/>
              </w:rPr>
              <w:t xml:space="preserve">management and </w:t>
            </w:r>
            <w:r w:rsidR="00850FED" w:rsidRPr="00E23358">
              <w:rPr>
                <w:rFonts w:ascii="Montserrat" w:eastAsia="Calibri" w:hAnsi="Montserrat"/>
                <w:szCs w:val="22"/>
              </w:rPr>
              <w:t xml:space="preserve">Executives </w:t>
            </w:r>
            <w:r w:rsidRPr="00E23358">
              <w:rPr>
                <w:rFonts w:ascii="Montserrat" w:eastAsia="Calibri" w:hAnsi="Montserrat"/>
                <w:szCs w:val="22"/>
              </w:rPr>
              <w:t>to deliver impactful audits</w:t>
            </w:r>
            <w:r w:rsidR="004156F8" w:rsidRPr="00E23358">
              <w:rPr>
                <w:rFonts w:ascii="Montserrat" w:eastAsia="Calibri" w:hAnsi="Montserrat"/>
                <w:szCs w:val="22"/>
              </w:rPr>
              <w:t>,</w:t>
            </w:r>
            <w:r w:rsidR="002C4C71" w:rsidRPr="00E23358">
              <w:rPr>
                <w:rFonts w:ascii="Montserrat" w:eastAsia="Calibri" w:hAnsi="Montserrat"/>
                <w:szCs w:val="22"/>
              </w:rPr>
              <w:t xml:space="preserve"> </w:t>
            </w:r>
            <w:r w:rsidR="00181ABC">
              <w:rPr>
                <w:rFonts w:ascii="Montserrat" w:eastAsia="Calibri" w:hAnsi="Montserrat"/>
                <w:szCs w:val="22"/>
              </w:rPr>
              <w:t xml:space="preserve">highlighting key issues, control gaps and </w:t>
            </w:r>
            <w:r w:rsidRPr="00E23358">
              <w:rPr>
                <w:rFonts w:ascii="Montserrat" w:eastAsia="Calibri" w:hAnsi="Montserrat"/>
                <w:szCs w:val="22"/>
              </w:rPr>
              <w:t>process improvements. You will be a</w:t>
            </w:r>
            <w:r w:rsidR="007530E4">
              <w:rPr>
                <w:rFonts w:ascii="Montserrat" w:eastAsia="Calibri" w:hAnsi="Montserrat"/>
                <w:szCs w:val="22"/>
              </w:rPr>
              <w:t xml:space="preserve">n experienced </w:t>
            </w:r>
            <w:r w:rsidR="004156F8" w:rsidRPr="00E23358">
              <w:rPr>
                <w:rFonts w:ascii="Montserrat" w:eastAsia="Calibri" w:hAnsi="Montserrat"/>
                <w:szCs w:val="22"/>
              </w:rPr>
              <w:t>leader</w:t>
            </w:r>
            <w:r w:rsidRPr="00E23358">
              <w:rPr>
                <w:rFonts w:ascii="Montserrat" w:eastAsia="Calibri" w:hAnsi="Montserrat"/>
                <w:szCs w:val="22"/>
              </w:rPr>
              <w:t xml:space="preserve"> with an appetite for innovation</w:t>
            </w:r>
            <w:r w:rsidR="00B514B6">
              <w:rPr>
                <w:rFonts w:ascii="Montserrat" w:eastAsia="Calibri" w:hAnsi="Montserrat"/>
                <w:szCs w:val="22"/>
              </w:rPr>
              <w:t xml:space="preserve">, </w:t>
            </w:r>
            <w:r w:rsidR="005D3F23">
              <w:rPr>
                <w:rFonts w:ascii="Montserrat" w:eastAsia="Calibri" w:hAnsi="Montserrat"/>
                <w:szCs w:val="22"/>
              </w:rPr>
              <w:t>comfortable with change</w:t>
            </w:r>
            <w:r w:rsidRPr="00E23358">
              <w:rPr>
                <w:rFonts w:ascii="Montserrat" w:eastAsia="Calibri" w:hAnsi="Montserrat"/>
                <w:szCs w:val="22"/>
              </w:rPr>
              <w:t xml:space="preserve"> and a proven ability to deliver an effective </w:t>
            </w:r>
            <w:r w:rsidR="007530E4">
              <w:rPr>
                <w:rFonts w:ascii="Montserrat" w:eastAsia="Calibri" w:hAnsi="Montserrat"/>
                <w:szCs w:val="22"/>
              </w:rPr>
              <w:t xml:space="preserve">and successful </w:t>
            </w:r>
            <w:r w:rsidRPr="00E23358">
              <w:rPr>
                <w:rFonts w:ascii="Montserrat" w:eastAsia="Calibri" w:hAnsi="Montserrat"/>
                <w:szCs w:val="22"/>
              </w:rPr>
              <w:t>audit function</w:t>
            </w:r>
            <w:r w:rsidR="007530E4">
              <w:rPr>
                <w:rFonts w:ascii="Montserrat" w:eastAsia="Calibri" w:hAnsi="Montserrat"/>
                <w:szCs w:val="22"/>
              </w:rPr>
              <w:t>.</w:t>
            </w:r>
          </w:p>
          <w:p w14:paraId="22F492E3" w14:textId="2BFDF5AC" w:rsidR="007530E4" w:rsidRPr="00E23358" w:rsidRDefault="007530E4" w:rsidP="007530E4">
            <w:pPr>
              <w:jc w:val="both"/>
              <w:rPr>
                <w:rFonts w:ascii="Montserrat" w:eastAsia="Calibri" w:hAnsi="Montserrat"/>
                <w:szCs w:val="22"/>
              </w:rPr>
            </w:pPr>
          </w:p>
        </w:tc>
      </w:tr>
    </w:tbl>
    <w:p w14:paraId="5A2CABD5" w14:textId="77777777" w:rsidR="00155D54" w:rsidRDefault="00155D54" w:rsidP="00155D54">
      <w:pPr>
        <w:rPr>
          <w:rFonts w:ascii="Montserrat" w:hAnsi="Montserrat"/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4879"/>
      </w:tblGrid>
      <w:tr w:rsidR="00515A83" w:rsidRPr="00A53FE1" w14:paraId="23494C4E" w14:textId="77777777" w:rsidTr="0068461F">
        <w:tc>
          <w:tcPr>
            <w:tcW w:w="9123" w:type="dxa"/>
            <w:gridSpan w:val="2"/>
          </w:tcPr>
          <w:p w14:paraId="4765B122" w14:textId="77777777" w:rsidR="00515A83" w:rsidRPr="00A53FE1" w:rsidRDefault="00515A83" w:rsidP="0068461F">
            <w:pPr>
              <w:rPr>
                <w:rFonts w:ascii="Montserrat" w:eastAsia="Calibri" w:hAnsi="Montserrat"/>
                <w:b/>
                <w:color w:val="FF0066"/>
                <w:szCs w:val="22"/>
              </w:rPr>
            </w:pPr>
            <w:r w:rsidRPr="00A53FE1">
              <w:rPr>
                <w:rFonts w:ascii="Montserrat" w:eastAsia="Calibri" w:hAnsi="Montserrat"/>
                <w:b/>
                <w:color w:val="FF0066"/>
                <w:szCs w:val="22"/>
              </w:rPr>
              <w:t>Dimensions</w:t>
            </w:r>
          </w:p>
        </w:tc>
      </w:tr>
      <w:tr w:rsidR="00515A83" w:rsidRPr="00A53FE1" w14:paraId="6287930A" w14:textId="77777777" w:rsidTr="0068461F">
        <w:tc>
          <w:tcPr>
            <w:tcW w:w="4111" w:type="dxa"/>
          </w:tcPr>
          <w:p w14:paraId="4E0115D7" w14:textId="77777777" w:rsidR="00515A83" w:rsidRPr="00A53FE1" w:rsidRDefault="00515A83" w:rsidP="0068461F">
            <w:pPr>
              <w:rPr>
                <w:rFonts w:ascii="Montserrat" w:eastAsia="Calibri" w:hAnsi="Montserrat"/>
                <w:szCs w:val="22"/>
              </w:rPr>
            </w:pPr>
            <w:r w:rsidRPr="00A53FE1">
              <w:rPr>
                <w:rFonts w:ascii="Montserrat" w:eastAsia="Calibri" w:hAnsi="Montserrat"/>
                <w:szCs w:val="22"/>
              </w:rPr>
              <w:t>How many employees in this Job role</w:t>
            </w:r>
          </w:p>
        </w:tc>
        <w:tc>
          <w:tcPr>
            <w:tcW w:w="5012" w:type="dxa"/>
          </w:tcPr>
          <w:p w14:paraId="1AAFBA37" w14:textId="77777777" w:rsidR="00515A83" w:rsidRPr="00A53FE1" w:rsidRDefault="00515A83" w:rsidP="0068461F">
            <w:pPr>
              <w:rPr>
                <w:rFonts w:ascii="Montserrat" w:eastAsia="Calibri" w:hAnsi="Montserrat"/>
                <w:szCs w:val="22"/>
              </w:rPr>
            </w:pPr>
            <w:r w:rsidRPr="00A53FE1">
              <w:rPr>
                <w:rFonts w:ascii="Montserrat" w:eastAsia="Calibri" w:hAnsi="Montserrat"/>
                <w:szCs w:val="22"/>
              </w:rPr>
              <w:t>1</w:t>
            </w:r>
          </w:p>
        </w:tc>
      </w:tr>
      <w:tr w:rsidR="00515A83" w:rsidRPr="00A53FE1" w14:paraId="24F65F10" w14:textId="77777777" w:rsidTr="0068461F">
        <w:tc>
          <w:tcPr>
            <w:tcW w:w="4111" w:type="dxa"/>
          </w:tcPr>
          <w:p w14:paraId="0620D648" w14:textId="77777777" w:rsidR="00515A83" w:rsidRPr="00A53FE1" w:rsidRDefault="00515A83" w:rsidP="0068461F">
            <w:pPr>
              <w:rPr>
                <w:rFonts w:ascii="Montserrat" w:eastAsia="Calibri" w:hAnsi="Montserrat"/>
                <w:szCs w:val="22"/>
              </w:rPr>
            </w:pPr>
            <w:r w:rsidRPr="00A53FE1">
              <w:rPr>
                <w:rFonts w:ascii="Montserrat" w:eastAsia="Calibri" w:hAnsi="Montserrat"/>
                <w:szCs w:val="22"/>
              </w:rPr>
              <w:t>Role Location</w:t>
            </w:r>
          </w:p>
        </w:tc>
        <w:tc>
          <w:tcPr>
            <w:tcW w:w="5012" w:type="dxa"/>
          </w:tcPr>
          <w:p w14:paraId="34C92DFF" w14:textId="558436D8" w:rsidR="00515A83" w:rsidRPr="00A53FE1" w:rsidRDefault="00515A83" w:rsidP="0068461F">
            <w:pPr>
              <w:rPr>
                <w:rFonts w:ascii="Montserrat" w:eastAsia="Calibri" w:hAnsi="Montserrat"/>
                <w:szCs w:val="22"/>
              </w:rPr>
            </w:pPr>
            <w:r w:rsidRPr="00A53FE1">
              <w:rPr>
                <w:rFonts w:ascii="Montserrat" w:eastAsia="Calibri" w:hAnsi="Montserrat"/>
                <w:szCs w:val="22"/>
              </w:rPr>
              <w:t>Bournemouth</w:t>
            </w:r>
          </w:p>
        </w:tc>
      </w:tr>
      <w:tr w:rsidR="00515A83" w:rsidRPr="00A53FE1" w14:paraId="34DB9116" w14:textId="77777777" w:rsidTr="0068461F">
        <w:tc>
          <w:tcPr>
            <w:tcW w:w="4111" w:type="dxa"/>
          </w:tcPr>
          <w:p w14:paraId="1AA9B0F9" w14:textId="77777777" w:rsidR="00515A83" w:rsidRPr="00A53FE1" w:rsidRDefault="00515A83" w:rsidP="0068461F">
            <w:pPr>
              <w:rPr>
                <w:rFonts w:ascii="Montserrat" w:eastAsia="Calibri" w:hAnsi="Montserrat"/>
                <w:szCs w:val="22"/>
              </w:rPr>
            </w:pPr>
            <w:r w:rsidRPr="00A53FE1">
              <w:rPr>
                <w:rFonts w:ascii="Montserrat" w:eastAsia="Calibri" w:hAnsi="Montserrat"/>
                <w:szCs w:val="22"/>
              </w:rPr>
              <w:t>Travel required</w:t>
            </w:r>
          </w:p>
        </w:tc>
        <w:tc>
          <w:tcPr>
            <w:tcW w:w="5012" w:type="dxa"/>
          </w:tcPr>
          <w:p w14:paraId="7AF6F0DC" w14:textId="77777777" w:rsidR="00515A83" w:rsidRPr="00A53FE1" w:rsidRDefault="00515A83" w:rsidP="0068461F">
            <w:pPr>
              <w:rPr>
                <w:rFonts w:ascii="Montserrat" w:eastAsia="Calibri" w:hAnsi="Montserrat"/>
                <w:szCs w:val="22"/>
              </w:rPr>
            </w:pPr>
            <w:r w:rsidRPr="00A53FE1">
              <w:rPr>
                <w:rFonts w:ascii="Montserrat" w:eastAsia="Calibri" w:hAnsi="Montserrat"/>
                <w:szCs w:val="22"/>
              </w:rPr>
              <w:t xml:space="preserve">Yes – travel required to all Vitality Office locations </w:t>
            </w:r>
          </w:p>
          <w:p w14:paraId="6E830ECC" w14:textId="77777777" w:rsidR="00515A83" w:rsidRPr="00A53FE1" w:rsidRDefault="00515A83" w:rsidP="0068461F">
            <w:pPr>
              <w:rPr>
                <w:rFonts w:ascii="Montserrat" w:eastAsia="Calibri" w:hAnsi="Montserrat"/>
                <w:szCs w:val="22"/>
              </w:rPr>
            </w:pPr>
          </w:p>
        </w:tc>
      </w:tr>
      <w:tr w:rsidR="00515A83" w:rsidRPr="00A53FE1" w14:paraId="63C35032" w14:textId="77777777" w:rsidTr="0068461F">
        <w:tc>
          <w:tcPr>
            <w:tcW w:w="4111" w:type="dxa"/>
          </w:tcPr>
          <w:p w14:paraId="6659BEE6" w14:textId="77777777" w:rsidR="00515A83" w:rsidRPr="00A53FE1" w:rsidRDefault="00515A83" w:rsidP="0068461F">
            <w:pPr>
              <w:rPr>
                <w:rFonts w:ascii="Montserrat" w:eastAsia="Calibri" w:hAnsi="Montserrat"/>
                <w:szCs w:val="22"/>
              </w:rPr>
            </w:pPr>
            <w:r w:rsidRPr="00A53FE1">
              <w:rPr>
                <w:rFonts w:ascii="Montserrat" w:eastAsia="Calibri" w:hAnsi="Montserrat"/>
                <w:szCs w:val="22"/>
              </w:rPr>
              <w:t>Please advise if any similar roles exist within Vitality, for Benchmarking purposes</w:t>
            </w:r>
          </w:p>
        </w:tc>
        <w:tc>
          <w:tcPr>
            <w:tcW w:w="5012" w:type="dxa"/>
          </w:tcPr>
          <w:p w14:paraId="1286C177" w14:textId="77777777" w:rsidR="00515A83" w:rsidRDefault="00941526" w:rsidP="0068461F">
            <w:pPr>
              <w:rPr>
                <w:rFonts w:ascii="Montserrat" w:eastAsia="Calibri" w:hAnsi="Montserrat"/>
                <w:szCs w:val="22"/>
              </w:rPr>
            </w:pPr>
            <w:r>
              <w:rPr>
                <w:rFonts w:ascii="Montserrat" w:eastAsia="Calibri" w:hAnsi="Montserrat"/>
                <w:szCs w:val="22"/>
              </w:rPr>
              <w:t>Risk Strategy Director</w:t>
            </w:r>
          </w:p>
          <w:p w14:paraId="1BFD6974" w14:textId="78157BE7" w:rsidR="00EB2FE1" w:rsidRPr="00A53FE1" w:rsidRDefault="00EB2FE1" w:rsidP="0068461F">
            <w:pPr>
              <w:rPr>
                <w:rFonts w:ascii="Montserrat" w:eastAsia="Calibri" w:hAnsi="Montserrat"/>
                <w:szCs w:val="22"/>
              </w:rPr>
            </w:pPr>
            <w:r>
              <w:rPr>
                <w:rFonts w:ascii="Montserrat" w:eastAsia="Calibri" w:hAnsi="Montserrat"/>
                <w:szCs w:val="22"/>
              </w:rPr>
              <w:t>Compliance Director</w:t>
            </w:r>
          </w:p>
        </w:tc>
      </w:tr>
      <w:tr w:rsidR="00515A83" w:rsidRPr="00A53FE1" w14:paraId="06FF05F7" w14:textId="77777777" w:rsidTr="0068461F">
        <w:tc>
          <w:tcPr>
            <w:tcW w:w="4111" w:type="dxa"/>
          </w:tcPr>
          <w:p w14:paraId="56E86BD3" w14:textId="77777777" w:rsidR="00515A83" w:rsidRPr="00A53FE1" w:rsidRDefault="00515A83" w:rsidP="0068461F">
            <w:pPr>
              <w:rPr>
                <w:rFonts w:ascii="Montserrat" w:eastAsia="Calibri" w:hAnsi="Montserrat"/>
                <w:szCs w:val="22"/>
              </w:rPr>
            </w:pPr>
            <w:r w:rsidRPr="00A53FE1">
              <w:rPr>
                <w:rFonts w:ascii="Montserrat" w:eastAsia="Calibri" w:hAnsi="Montserrat"/>
                <w:szCs w:val="22"/>
              </w:rPr>
              <w:t>Budgetary control (if so what size)</w:t>
            </w:r>
          </w:p>
        </w:tc>
        <w:tc>
          <w:tcPr>
            <w:tcW w:w="5012" w:type="dxa"/>
          </w:tcPr>
          <w:p w14:paraId="2D7D5971" w14:textId="1F2F8EE4" w:rsidR="00515A83" w:rsidRPr="00A53FE1" w:rsidRDefault="00BD3529" w:rsidP="0068461F">
            <w:pPr>
              <w:rPr>
                <w:rFonts w:ascii="Montserrat" w:eastAsia="Calibri" w:hAnsi="Montserrat"/>
                <w:szCs w:val="22"/>
              </w:rPr>
            </w:pPr>
            <w:r>
              <w:rPr>
                <w:rFonts w:ascii="Montserrat" w:eastAsia="Calibri" w:hAnsi="Montserrat"/>
                <w:szCs w:val="22"/>
              </w:rPr>
              <w:t>No</w:t>
            </w:r>
          </w:p>
          <w:p w14:paraId="3CDD0B15" w14:textId="77777777" w:rsidR="00515A83" w:rsidRPr="00A53FE1" w:rsidRDefault="00515A83" w:rsidP="0068461F">
            <w:pPr>
              <w:rPr>
                <w:rFonts w:ascii="Montserrat" w:eastAsia="Calibri" w:hAnsi="Montserrat"/>
                <w:szCs w:val="22"/>
              </w:rPr>
            </w:pPr>
          </w:p>
        </w:tc>
      </w:tr>
      <w:tr w:rsidR="00515A83" w:rsidRPr="00A53FE1" w14:paraId="518798F4" w14:textId="77777777" w:rsidTr="0068461F">
        <w:tc>
          <w:tcPr>
            <w:tcW w:w="4111" w:type="dxa"/>
          </w:tcPr>
          <w:p w14:paraId="00948656" w14:textId="77777777" w:rsidR="00515A83" w:rsidRPr="00A53FE1" w:rsidRDefault="00515A83" w:rsidP="0068461F">
            <w:pPr>
              <w:rPr>
                <w:rFonts w:ascii="Montserrat" w:eastAsia="Calibri" w:hAnsi="Montserrat"/>
                <w:szCs w:val="22"/>
              </w:rPr>
            </w:pPr>
            <w:r w:rsidRPr="00A53FE1">
              <w:rPr>
                <w:rFonts w:ascii="Montserrat" w:eastAsia="Calibri" w:hAnsi="Montserrat"/>
                <w:szCs w:val="22"/>
              </w:rPr>
              <w:t>Number of direct reports (if any)</w:t>
            </w:r>
          </w:p>
          <w:p w14:paraId="5CF24E28" w14:textId="77777777" w:rsidR="00515A83" w:rsidRPr="00A53FE1" w:rsidRDefault="00515A83" w:rsidP="0068461F">
            <w:pPr>
              <w:rPr>
                <w:rFonts w:ascii="Montserrat" w:eastAsia="Calibri" w:hAnsi="Montserrat"/>
                <w:szCs w:val="22"/>
              </w:rPr>
            </w:pPr>
          </w:p>
        </w:tc>
        <w:tc>
          <w:tcPr>
            <w:tcW w:w="5012" w:type="dxa"/>
          </w:tcPr>
          <w:p w14:paraId="56AD4838" w14:textId="5D39982F" w:rsidR="00515A83" w:rsidRPr="00A53FE1" w:rsidRDefault="00BD3529" w:rsidP="0068461F">
            <w:pPr>
              <w:rPr>
                <w:rFonts w:ascii="Montserrat" w:eastAsia="Calibri" w:hAnsi="Montserrat"/>
                <w:szCs w:val="22"/>
              </w:rPr>
            </w:pPr>
            <w:r>
              <w:rPr>
                <w:rFonts w:ascii="Montserrat" w:eastAsia="Calibri" w:hAnsi="Montserrat"/>
                <w:szCs w:val="22"/>
              </w:rPr>
              <w:t>Four</w:t>
            </w:r>
          </w:p>
          <w:p w14:paraId="50B88308" w14:textId="77777777" w:rsidR="00515A83" w:rsidRPr="00A53FE1" w:rsidRDefault="00515A83" w:rsidP="0068461F">
            <w:pPr>
              <w:rPr>
                <w:rFonts w:ascii="Montserrat" w:eastAsia="Calibri" w:hAnsi="Montserrat"/>
                <w:szCs w:val="22"/>
              </w:rPr>
            </w:pPr>
            <w:r w:rsidRPr="00A53FE1">
              <w:rPr>
                <w:rFonts w:ascii="Montserrat" w:eastAsia="Calibri" w:hAnsi="Montserrat"/>
                <w:szCs w:val="22"/>
              </w:rPr>
              <w:t xml:space="preserve">(Team size is </w:t>
            </w:r>
            <w:r>
              <w:rPr>
                <w:rFonts w:ascii="Montserrat" w:eastAsia="Calibri" w:hAnsi="Montserrat"/>
                <w:szCs w:val="22"/>
              </w:rPr>
              <w:t>ten)</w:t>
            </w:r>
          </w:p>
        </w:tc>
      </w:tr>
      <w:tr w:rsidR="00515A83" w:rsidRPr="00A53FE1" w14:paraId="47D9B17F" w14:textId="77777777" w:rsidTr="0068461F">
        <w:tc>
          <w:tcPr>
            <w:tcW w:w="4111" w:type="dxa"/>
          </w:tcPr>
          <w:p w14:paraId="5A03BAAE" w14:textId="77777777" w:rsidR="00515A83" w:rsidRPr="00A53FE1" w:rsidRDefault="00515A83" w:rsidP="0068461F">
            <w:pPr>
              <w:rPr>
                <w:rFonts w:ascii="Montserrat" w:eastAsia="Calibri" w:hAnsi="Montserrat"/>
                <w:szCs w:val="22"/>
              </w:rPr>
            </w:pPr>
            <w:r w:rsidRPr="00A53FE1">
              <w:rPr>
                <w:rFonts w:ascii="Montserrat" w:eastAsia="Calibri" w:hAnsi="Montserrat"/>
                <w:szCs w:val="22"/>
              </w:rPr>
              <w:t>Job titles of direct reports</w:t>
            </w:r>
          </w:p>
        </w:tc>
        <w:tc>
          <w:tcPr>
            <w:tcW w:w="5012" w:type="dxa"/>
          </w:tcPr>
          <w:p w14:paraId="75408921" w14:textId="765AE817" w:rsidR="00515A83" w:rsidRPr="00A53FE1" w:rsidRDefault="006A4564" w:rsidP="0068461F">
            <w:pPr>
              <w:rPr>
                <w:rFonts w:ascii="Montserrat" w:eastAsia="Calibri" w:hAnsi="Montserrat"/>
                <w:szCs w:val="22"/>
              </w:rPr>
            </w:pPr>
            <w:r>
              <w:rPr>
                <w:rFonts w:ascii="Montserrat" w:eastAsia="Calibri" w:hAnsi="Montserrat"/>
                <w:szCs w:val="22"/>
              </w:rPr>
              <w:t>Internal Audit Manager</w:t>
            </w:r>
            <w:r w:rsidR="00515A83" w:rsidRPr="00A53FE1">
              <w:rPr>
                <w:rFonts w:ascii="Montserrat" w:eastAsia="Calibri" w:hAnsi="Montserrat"/>
                <w:szCs w:val="22"/>
              </w:rPr>
              <w:t xml:space="preserve"> </w:t>
            </w:r>
          </w:p>
        </w:tc>
      </w:tr>
      <w:tr w:rsidR="00515A83" w:rsidRPr="00A53FE1" w14:paraId="61AEFF86" w14:textId="77777777" w:rsidTr="0068461F">
        <w:tc>
          <w:tcPr>
            <w:tcW w:w="9123" w:type="dxa"/>
            <w:gridSpan w:val="2"/>
          </w:tcPr>
          <w:p w14:paraId="057B2E61" w14:textId="77777777" w:rsidR="00515A83" w:rsidRPr="00A53FE1" w:rsidRDefault="00515A83" w:rsidP="0068461F">
            <w:pPr>
              <w:rPr>
                <w:rFonts w:ascii="Montserrat" w:eastAsia="Calibri" w:hAnsi="Montserrat"/>
                <w:color w:val="FF0066"/>
                <w:szCs w:val="22"/>
              </w:rPr>
            </w:pPr>
            <w:r w:rsidRPr="00A53FE1">
              <w:rPr>
                <w:rFonts w:ascii="Montserrat" w:eastAsia="Calibri" w:hAnsi="Montserrat"/>
                <w:color w:val="FF0066"/>
                <w:szCs w:val="22"/>
              </w:rPr>
              <w:t>Please attach structure chart if available</w:t>
            </w:r>
          </w:p>
        </w:tc>
      </w:tr>
    </w:tbl>
    <w:p w14:paraId="2F5412E5" w14:textId="77777777" w:rsidR="00515A83" w:rsidRDefault="00515A83" w:rsidP="00155D54">
      <w:pPr>
        <w:rPr>
          <w:rFonts w:ascii="Montserrat" w:hAnsi="Montserrat"/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155D54" w:rsidRPr="00E23358" w14:paraId="1BAA6927" w14:textId="77777777" w:rsidTr="00C70833">
        <w:tc>
          <w:tcPr>
            <w:tcW w:w="8897" w:type="dxa"/>
          </w:tcPr>
          <w:p w14:paraId="7ACEF242" w14:textId="77777777" w:rsidR="00155D54" w:rsidRPr="00E23358" w:rsidRDefault="00155D54" w:rsidP="00155D54">
            <w:pPr>
              <w:rPr>
                <w:rFonts w:ascii="Montserrat" w:eastAsia="Calibri" w:hAnsi="Montserrat"/>
                <w:b/>
                <w:color w:val="FF0066"/>
                <w:szCs w:val="22"/>
              </w:rPr>
            </w:pPr>
            <w:r w:rsidRPr="00E23358">
              <w:rPr>
                <w:rFonts w:ascii="Montserrat" w:eastAsia="Calibri" w:hAnsi="Montserrat"/>
                <w:b/>
                <w:color w:val="FF0066"/>
                <w:szCs w:val="22"/>
              </w:rPr>
              <w:t>Top 5-10 Key Tasks</w:t>
            </w:r>
          </w:p>
          <w:p w14:paraId="7030D00D" w14:textId="77777777" w:rsidR="00155D54" w:rsidRPr="00E23358" w:rsidRDefault="00155D54" w:rsidP="008C1E3F">
            <w:pPr>
              <w:rPr>
                <w:rFonts w:ascii="Montserrat" w:eastAsia="Calibri" w:hAnsi="Montserrat"/>
                <w:szCs w:val="22"/>
              </w:rPr>
            </w:pPr>
          </w:p>
        </w:tc>
      </w:tr>
      <w:tr w:rsidR="00155D54" w:rsidRPr="00E23358" w14:paraId="7DE90590" w14:textId="77777777" w:rsidTr="00C70833">
        <w:tc>
          <w:tcPr>
            <w:tcW w:w="8897" w:type="dxa"/>
          </w:tcPr>
          <w:p w14:paraId="0A7D9FA5" w14:textId="68485289" w:rsidR="003E5363" w:rsidRPr="00E23358" w:rsidRDefault="003E5363" w:rsidP="00404C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Montserrat" w:hAnsi="Montserrat"/>
              </w:rPr>
            </w:pPr>
            <w:r w:rsidRPr="00E23358">
              <w:rPr>
                <w:rFonts w:ascii="Montserrat" w:hAnsi="Montserrat"/>
              </w:rPr>
              <w:t xml:space="preserve">Lead the development and </w:t>
            </w:r>
            <w:r w:rsidR="00856291" w:rsidRPr="00E23358">
              <w:rPr>
                <w:rFonts w:ascii="Montserrat" w:hAnsi="Montserrat"/>
              </w:rPr>
              <w:t>delivery</w:t>
            </w:r>
            <w:r w:rsidRPr="00E23358">
              <w:rPr>
                <w:rFonts w:ascii="Montserrat" w:hAnsi="Montserrat"/>
              </w:rPr>
              <w:t xml:space="preserve"> of the</w:t>
            </w:r>
            <w:r w:rsidR="000E67E3" w:rsidRPr="00E23358">
              <w:rPr>
                <w:rFonts w:ascii="Montserrat" w:hAnsi="Montserrat"/>
              </w:rPr>
              <w:t xml:space="preserve"> annual</w:t>
            </w:r>
            <w:r w:rsidR="00856291" w:rsidRPr="00E23358">
              <w:rPr>
                <w:rFonts w:ascii="Montserrat" w:hAnsi="Montserrat"/>
              </w:rPr>
              <w:t xml:space="preserve"> risk-based</w:t>
            </w:r>
            <w:r w:rsidRPr="00E23358">
              <w:rPr>
                <w:rFonts w:ascii="Montserrat" w:hAnsi="Montserrat"/>
              </w:rPr>
              <w:t xml:space="preserve"> Internal Audi</w:t>
            </w:r>
            <w:r w:rsidR="002C4C71" w:rsidRPr="00E23358">
              <w:rPr>
                <w:rFonts w:ascii="Montserrat" w:hAnsi="Montserrat"/>
              </w:rPr>
              <w:t>t</w:t>
            </w:r>
            <w:r w:rsidRPr="00E23358">
              <w:rPr>
                <w:rFonts w:ascii="Montserrat" w:hAnsi="Montserrat"/>
              </w:rPr>
              <w:t xml:space="preserve"> Plan</w:t>
            </w:r>
            <w:r w:rsidR="000E67E3" w:rsidRPr="00E23358">
              <w:rPr>
                <w:rFonts w:ascii="Montserrat" w:hAnsi="Montserrat"/>
              </w:rPr>
              <w:t xml:space="preserve"> and Combined Assurance Plan</w:t>
            </w:r>
            <w:r w:rsidR="00E63176">
              <w:rPr>
                <w:rFonts w:ascii="Montserrat" w:hAnsi="Montserrat"/>
              </w:rPr>
              <w:t xml:space="preserve"> including creating and updating the </w:t>
            </w:r>
            <w:r w:rsidR="00DB45C8">
              <w:rPr>
                <w:rFonts w:ascii="Montserrat" w:hAnsi="Montserrat"/>
              </w:rPr>
              <w:t>Audit Universe</w:t>
            </w:r>
            <w:r w:rsidR="00404CFB">
              <w:rPr>
                <w:rFonts w:ascii="Montserrat" w:hAnsi="Montserrat"/>
              </w:rPr>
              <w:t>.</w:t>
            </w:r>
          </w:p>
          <w:p w14:paraId="40C4BC86" w14:textId="435ED23F" w:rsidR="005D1DEB" w:rsidRPr="00E23358" w:rsidRDefault="005D1DEB" w:rsidP="00404C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Montserrat" w:hAnsi="Montserrat"/>
              </w:rPr>
            </w:pPr>
            <w:r w:rsidRPr="00E23358">
              <w:rPr>
                <w:rFonts w:ascii="Montserrat" w:hAnsi="Montserrat"/>
              </w:rPr>
              <w:t>Pro</w:t>
            </w:r>
            <w:r w:rsidR="00DB45C8">
              <w:rPr>
                <w:rFonts w:ascii="Montserrat" w:hAnsi="Montserrat"/>
              </w:rPr>
              <w:t>duce</w:t>
            </w:r>
            <w:r w:rsidRPr="00E23358">
              <w:rPr>
                <w:rFonts w:ascii="Montserrat" w:hAnsi="Montserrat"/>
              </w:rPr>
              <w:t xml:space="preserve"> clear, insight-led reporting to </w:t>
            </w:r>
            <w:r w:rsidR="004C5B45" w:rsidRPr="00E23358">
              <w:rPr>
                <w:rFonts w:ascii="Montserrat" w:hAnsi="Montserrat"/>
              </w:rPr>
              <w:t>the Audit Committee and Executives</w:t>
            </w:r>
            <w:r w:rsidRPr="00E23358">
              <w:rPr>
                <w:rFonts w:ascii="Montserrat" w:hAnsi="Montserrat"/>
              </w:rPr>
              <w:t xml:space="preserve"> </w:t>
            </w:r>
            <w:r w:rsidR="00F734A4">
              <w:rPr>
                <w:rFonts w:ascii="Montserrat" w:hAnsi="Montserrat"/>
              </w:rPr>
              <w:t>highlighting root causes,</w:t>
            </w:r>
            <w:r w:rsidR="00933E25">
              <w:rPr>
                <w:rFonts w:ascii="Montserrat" w:hAnsi="Montserrat"/>
              </w:rPr>
              <w:t xml:space="preserve"> themes,</w:t>
            </w:r>
            <w:r w:rsidR="00F734A4">
              <w:rPr>
                <w:rFonts w:ascii="Montserrat" w:hAnsi="Montserrat"/>
              </w:rPr>
              <w:t xml:space="preserve"> control weaknesses and </w:t>
            </w:r>
            <w:r w:rsidR="00933E25">
              <w:rPr>
                <w:rFonts w:ascii="Montserrat" w:hAnsi="Montserrat"/>
              </w:rPr>
              <w:t xml:space="preserve"> remediation priorities.</w:t>
            </w:r>
          </w:p>
          <w:p w14:paraId="4908694E" w14:textId="1B988028" w:rsidR="00500397" w:rsidRPr="00E23358" w:rsidRDefault="000119E4" w:rsidP="00404C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Montserrat" w:hAnsi="Montserrat"/>
              </w:rPr>
            </w:pPr>
            <w:r w:rsidRPr="00E23358">
              <w:rPr>
                <w:rFonts w:ascii="Montserrat" w:hAnsi="Montserrat"/>
              </w:rPr>
              <w:lastRenderedPageBreak/>
              <w:t>Oversee</w:t>
            </w:r>
            <w:r w:rsidR="005D2C7A" w:rsidRPr="00E23358">
              <w:rPr>
                <w:rFonts w:ascii="Montserrat" w:hAnsi="Montserrat"/>
              </w:rPr>
              <w:t>,</w:t>
            </w:r>
            <w:r w:rsidR="00BA40E7" w:rsidRPr="00E23358">
              <w:rPr>
                <w:rFonts w:ascii="Montserrat" w:hAnsi="Montserrat"/>
              </w:rPr>
              <w:t xml:space="preserve"> </w:t>
            </w:r>
            <w:r w:rsidR="005D2C7A" w:rsidRPr="00E23358">
              <w:rPr>
                <w:rFonts w:ascii="Montserrat" w:hAnsi="Montserrat"/>
              </w:rPr>
              <w:t xml:space="preserve">conduct and </w:t>
            </w:r>
            <w:r w:rsidR="00BA40E7" w:rsidRPr="00E23358">
              <w:rPr>
                <w:rFonts w:ascii="Montserrat" w:hAnsi="Montserrat"/>
              </w:rPr>
              <w:t>m</w:t>
            </w:r>
            <w:r w:rsidR="003E5363" w:rsidRPr="00E23358">
              <w:rPr>
                <w:rFonts w:ascii="Montserrat" w:hAnsi="Montserrat"/>
              </w:rPr>
              <w:t xml:space="preserve">anage </w:t>
            </w:r>
            <w:r w:rsidR="005D2C7A" w:rsidRPr="00E23358">
              <w:rPr>
                <w:rFonts w:ascii="Montserrat" w:hAnsi="Montserrat"/>
              </w:rPr>
              <w:t>the</w:t>
            </w:r>
            <w:r w:rsidR="003E5363" w:rsidRPr="00E23358">
              <w:rPr>
                <w:rFonts w:ascii="Montserrat" w:hAnsi="Montserrat"/>
              </w:rPr>
              <w:t xml:space="preserve"> deliver</w:t>
            </w:r>
            <w:r w:rsidR="005D2C7A" w:rsidRPr="00E23358">
              <w:rPr>
                <w:rFonts w:ascii="Montserrat" w:hAnsi="Montserrat"/>
              </w:rPr>
              <w:t>y</w:t>
            </w:r>
            <w:r w:rsidR="003E5363" w:rsidRPr="00E23358">
              <w:rPr>
                <w:rFonts w:ascii="Montserrat" w:hAnsi="Montserrat"/>
              </w:rPr>
              <w:t xml:space="preserve"> </w:t>
            </w:r>
            <w:r w:rsidR="00BA40E7" w:rsidRPr="00E23358">
              <w:rPr>
                <w:rFonts w:ascii="Montserrat" w:hAnsi="Montserrat"/>
              </w:rPr>
              <w:t xml:space="preserve">of </w:t>
            </w:r>
            <w:r w:rsidR="003E5363" w:rsidRPr="00E23358">
              <w:rPr>
                <w:rFonts w:ascii="Montserrat" w:hAnsi="Montserrat"/>
              </w:rPr>
              <w:t xml:space="preserve">assurance and advisory </w:t>
            </w:r>
            <w:r w:rsidR="00BA40E7" w:rsidRPr="00E23358">
              <w:rPr>
                <w:rFonts w:ascii="Montserrat" w:hAnsi="Montserrat"/>
              </w:rPr>
              <w:t xml:space="preserve">reviews </w:t>
            </w:r>
            <w:r w:rsidR="003E5363" w:rsidRPr="00E23358">
              <w:rPr>
                <w:rFonts w:ascii="Montserrat" w:hAnsi="Montserrat"/>
              </w:rPr>
              <w:t>across Vitality UK</w:t>
            </w:r>
            <w:r w:rsidR="00BA40E7" w:rsidRPr="00E23358">
              <w:rPr>
                <w:rFonts w:ascii="Montserrat" w:hAnsi="Montserrat"/>
              </w:rPr>
              <w:t xml:space="preserve"> (covering </w:t>
            </w:r>
            <w:r w:rsidR="005D2C7A" w:rsidRPr="00E23358">
              <w:rPr>
                <w:rFonts w:ascii="Montserrat" w:hAnsi="Montserrat"/>
              </w:rPr>
              <w:t>financial, operational, strategic and regulatory</w:t>
            </w:r>
            <w:r w:rsidR="00500397" w:rsidRPr="00E23358">
              <w:rPr>
                <w:rFonts w:ascii="Montserrat" w:hAnsi="Montserrat"/>
              </w:rPr>
              <w:t xml:space="preserve"> reviews)</w:t>
            </w:r>
            <w:r w:rsidR="003E5363" w:rsidRPr="00E23358">
              <w:rPr>
                <w:rFonts w:ascii="Montserrat" w:hAnsi="Montserrat"/>
              </w:rPr>
              <w:t>, to the agreed standards, quality and timelines</w:t>
            </w:r>
            <w:r w:rsidR="00383B98" w:rsidRPr="00E23358">
              <w:rPr>
                <w:rFonts w:ascii="Montserrat" w:hAnsi="Montserrat"/>
              </w:rPr>
              <w:t>.</w:t>
            </w:r>
          </w:p>
          <w:p w14:paraId="1062440D" w14:textId="40BB995B" w:rsidR="003E5363" w:rsidRDefault="00500397" w:rsidP="00404C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Montserrat" w:hAnsi="Montserrat"/>
              </w:rPr>
            </w:pPr>
            <w:r w:rsidRPr="00E23358">
              <w:rPr>
                <w:rFonts w:ascii="Montserrat" w:hAnsi="Montserrat"/>
              </w:rPr>
              <w:t xml:space="preserve">Manage </w:t>
            </w:r>
            <w:r w:rsidR="003E5363" w:rsidRPr="00E23358">
              <w:rPr>
                <w:rFonts w:ascii="Montserrat" w:hAnsi="Montserrat"/>
              </w:rPr>
              <w:t>co-source</w:t>
            </w:r>
            <w:r w:rsidR="00EA2979" w:rsidRPr="00E23358">
              <w:rPr>
                <w:rFonts w:ascii="Montserrat" w:hAnsi="Montserrat"/>
              </w:rPr>
              <w:t>d</w:t>
            </w:r>
            <w:r w:rsidR="003E5363" w:rsidRPr="00E23358">
              <w:rPr>
                <w:rFonts w:ascii="Montserrat" w:hAnsi="Montserrat"/>
              </w:rPr>
              <w:t xml:space="preserve"> </w:t>
            </w:r>
            <w:r w:rsidR="00EA2979" w:rsidRPr="00E23358">
              <w:rPr>
                <w:rFonts w:ascii="Montserrat" w:hAnsi="Montserrat"/>
              </w:rPr>
              <w:t>audit partnership</w:t>
            </w:r>
            <w:r w:rsidR="00DF1DB1" w:rsidRPr="00E23358">
              <w:rPr>
                <w:rFonts w:ascii="Montserrat" w:hAnsi="Montserrat"/>
              </w:rPr>
              <w:t xml:space="preserve"> (</w:t>
            </w:r>
            <w:r w:rsidR="00677D7F" w:rsidRPr="00E23358">
              <w:rPr>
                <w:rFonts w:ascii="Montserrat" w:hAnsi="Montserrat"/>
              </w:rPr>
              <w:t>i.e. resourcing</w:t>
            </w:r>
            <w:r w:rsidR="004A1D4B">
              <w:rPr>
                <w:rFonts w:ascii="Montserrat" w:hAnsi="Montserrat"/>
              </w:rPr>
              <w:t>,</w:t>
            </w:r>
            <w:r w:rsidR="00677D7F" w:rsidRPr="00E23358">
              <w:rPr>
                <w:rFonts w:ascii="Montserrat" w:hAnsi="Montserrat"/>
              </w:rPr>
              <w:t xml:space="preserve"> engagement</w:t>
            </w:r>
            <w:r w:rsidR="004A1D4B">
              <w:rPr>
                <w:rFonts w:ascii="Montserrat" w:hAnsi="Montserrat"/>
              </w:rPr>
              <w:t xml:space="preserve"> del</w:t>
            </w:r>
            <w:r w:rsidR="002F6C63">
              <w:rPr>
                <w:rFonts w:ascii="Montserrat" w:hAnsi="Montserrat"/>
              </w:rPr>
              <w:t>i</w:t>
            </w:r>
            <w:r w:rsidR="004A1D4B">
              <w:rPr>
                <w:rFonts w:ascii="Montserrat" w:hAnsi="Montserrat"/>
              </w:rPr>
              <w:t>very</w:t>
            </w:r>
            <w:r w:rsidR="00677D7F" w:rsidRPr="00E23358">
              <w:rPr>
                <w:rFonts w:ascii="Montserrat" w:hAnsi="Montserrat"/>
              </w:rPr>
              <w:t>, invoicing, strategic alignment,</w:t>
            </w:r>
            <w:r w:rsidR="003462B6" w:rsidRPr="00E23358">
              <w:rPr>
                <w:rFonts w:ascii="Montserrat" w:hAnsi="Montserrat"/>
              </w:rPr>
              <w:t xml:space="preserve"> </w:t>
            </w:r>
            <w:r w:rsidR="00677D7F" w:rsidRPr="00E23358">
              <w:rPr>
                <w:rFonts w:ascii="Montserrat" w:hAnsi="Montserrat"/>
              </w:rPr>
              <w:t>etc)</w:t>
            </w:r>
            <w:r w:rsidR="00DF1DB1" w:rsidRPr="00E23358">
              <w:rPr>
                <w:rFonts w:ascii="Montserrat" w:hAnsi="Montserrat"/>
              </w:rPr>
              <w:t xml:space="preserve">, </w:t>
            </w:r>
            <w:r w:rsidR="002F6C63">
              <w:rPr>
                <w:rFonts w:ascii="Montserrat" w:hAnsi="Montserrat"/>
              </w:rPr>
              <w:t>to professional standards.</w:t>
            </w:r>
          </w:p>
          <w:p w14:paraId="721E0EE7" w14:textId="77777777" w:rsidR="00DF4C66" w:rsidRPr="00E23358" w:rsidRDefault="00DF4C66" w:rsidP="00DF4C6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</w:t>
            </w:r>
            <w:r w:rsidRPr="00E23358">
              <w:rPr>
                <w:rFonts w:ascii="Montserrat" w:hAnsi="Montserrat"/>
              </w:rPr>
              <w:t>ncreas</w:t>
            </w:r>
            <w:r>
              <w:rPr>
                <w:rFonts w:ascii="Montserrat" w:hAnsi="Montserrat"/>
              </w:rPr>
              <w:t>e</w:t>
            </w:r>
            <w:r w:rsidRPr="00E23358">
              <w:rPr>
                <w:rFonts w:ascii="Montserrat" w:hAnsi="Montserrat"/>
              </w:rPr>
              <w:t xml:space="preserve"> assurance coverage </w:t>
            </w:r>
            <w:r>
              <w:rPr>
                <w:rFonts w:ascii="Montserrat" w:hAnsi="Montserrat"/>
              </w:rPr>
              <w:t>(</w:t>
            </w:r>
            <w:r w:rsidRPr="00E23358">
              <w:rPr>
                <w:rFonts w:ascii="Montserrat" w:hAnsi="Montserrat"/>
              </w:rPr>
              <w:t>through combined assurance</w:t>
            </w:r>
            <w:r>
              <w:rPr>
                <w:rFonts w:ascii="Montserrat" w:hAnsi="Montserrat"/>
              </w:rPr>
              <w:t>,</w:t>
            </w:r>
            <w:r w:rsidRPr="00E23358">
              <w:rPr>
                <w:rFonts w:ascii="Montserrat" w:hAnsi="Montserrat"/>
              </w:rPr>
              <w:t xml:space="preserve"> continuous monitoring and auditing)</w:t>
            </w:r>
            <w:r>
              <w:rPr>
                <w:rFonts w:ascii="Montserrat" w:hAnsi="Montserrat"/>
              </w:rPr>
              <w:t>.</w:t>
            </w:r>
          </w:p>
          <w:p w14:paraId="229047B5" w14:textId="659E120E" w:rsidR="00210C62" w:rsidRPr="00E23358" w:rsidRDefault="007601CC" w:rsidP="00210C6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Montserrat" w:hAnsi="Montserrat"/>
              </w:rPr>
            </w:pPr>
            <w:r w:rsidRPr="00E23358">
              <w:rPr>
                <w:rFonts w:ascii="Montserrat" w:hAnsi="Montserrat"/>
              </w:rPr>
              <w:t xml:space="preserve">Contribute </w:t>
            </w:r>
            <w:r w:rsidR="003E5363" w:rsidRPr="00E23358">
              <w:rPr>
                <w:rFonts w:ascii="Montserrat" w:hAnsi="Montserrat"/>
              </w:rPr>
              <w:t xml:space="preserve">and </w:t>
            </w:r>
            <w:r w:rsidR="00E8347F">
              <w:rPr>
                <w:rFonts w:ascii="Montserrat" w:hAnsi="Montserrat"/>
              </w:rPr>
              <w:t xml:space="preserve">shape the future </w:t>
            </w:r>
            <w:r w:rsidR="0099664A">
              <w:rPr>
                <w:rFonts w:ascii="Montserrat" w:hAnsi="Montserrat"/>
              </w:rPr>
              <w:t xml:space="preserve">operating model </w:t>
            </w:r>
            <w:r w:rsidR="00012900">
              <w:rPr>
                <w:rFonts w:ascii="Montserrat" w:hAnsi="Montserrat"/>
              </w:rPr>
              <w:t>of</w:t>
            </w:r>
            <w:r w:rsidR="0099664A">
              <w:rPr>
                <w:rFonts w:ascii="Montserrat" w:hAnsi="Montserrat"/>
              </w:rPr>
              <w:t xml:space="preserve"> Internal Audit, </w:t>
            </w:r>
            <w:r w:rsidR="003E5363" w:rsidRPr="00E23358">
              <w:rPr>
                <w:rFonts w:ascii="Montserrat" w:hAnsi="Montserrat"/>
              </w:rPr>
              <w:t>deliver</w:t>
            </w:r>
            <w:r w:rsidR="0099664A">
              <w:rPr>
                <w:rFonts w:ascii="Montserrat" w:hAnsi="Montserrat"/>
              </w:rPr>
              <w:t>ing</w:t>
            </w:r>
            <w:r w:rsidR="003E5363" w:rsidRPr="00E23358">
              <w:rPr>
                <w:rFonts w:ascii="Montserrat" w:hAnsi="Montserrat"/>
              </w:rPr>
              <w:t xml:space="preserve"> the Internal Audit Strategy, Vision and </w:t>
            </w:r>
            <w:r w:rsidR="006C2B41" w:rsidRPr="00E23358">
              <w:rPr>
                <w:rFonts w:ascii="Montserrat" w:hAnsi="Montserrat"/>
              </w:rPr>
              <w:t>Ambit</w:t>
            </w:r>
            <w:r w:rsidR="003E5363" w:rsidRPr="00E23358">
              <w:rPr>
                <w:rFonts w:ascii="Montserrat" w:hAnsi="Montserrat"/>
              </w:rPr>
              <w:t xml:space="preserve">ion </w:t>
            </w:r>
            <w:r w:rsidR="00210C62">
              <w:rPr>
                <w:rFonts w:ascii="Montserrat" w:hAnsi="Montserrat"/>
              </w:rPr>
              <w:t xml:space="preserve">through </w:t>
            </w:r>
            <w:r w:rsidR="002E26AB">
              <w:rPr>
                <w:rFonts w:ascii="Montserrat" w:hAnsi="Montserrat"/>
              </w:rPr>
              <w:t xml:space="preserve">stakeholder collaboration, </w:t>
            </w:r>
            <w:r w:rsidR="00210C62">
              <w:rPr>
                <w:rFonts w:ascii="Montserrat" w:hAnsi="Montserrat"/>
              </w:rPr>
              <w:t xml:space="preserve">automation, innovation and </w:t>
            </w:r>
            <w:r w:rsidR="00210C62" w:rsidRPr="00E23358">
              <w:rPr>
                <w:rFonts w:ascii="Montserrat" w:hAnsi="Montserrat"/>
              </w:rPr>
              <w:t xml:space="preserve">the smart use of data analytics and </w:t>
            </w:r>
            <w:r w:rsidR="00210C62">
              <w:rPr>
                <w:rFonts w:ascii="Montserrat" w:hAnsi="Montserrat"/>
              </w:rPr>
              <w:t>technology.</w:t>
            </w:r>
          </w:p>
          <w:p w14:paraId="15754DBC" w14:textId="56716EC5" w:rsidR="003E5363" w:rsidRPr="00E23358" w:rsidRDefault="004750DE" w:rsidP="00404C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Montserrat" w:hAnsi="Montserrat"/>
              </w:rPr>
            </w:pPr>
            <w:r w:rsidRPr="00E23358">
              <w:rPr>
                <w:rFonts w:ascii="Montserrat" w:hAnsi="Montserrat"/>
              </w:rPr>
              <w:t>Manage, mentor, and develop team members to build a high-performing audit team</w:t>
            </w:r>
            <w:r w:rsidR="00811BEE" w:rsidRPr="00E23358">
              <w:rPr>
                <w:rFonts w:ascii="Montserrat" w:hAnsi="Montserrat"/>
              </w:rPr>
              <w:t xml:space="preserve">, providing training and </w:t>
            </w:r>
            <w:r w:rsidR="00091F4F">
              <w:rPr>
                <w:rFonts w:ascii="Montserrat" w:hAnsi="Montserrat"/>
              </w:rPr>
              <w:t>development</w:t>
            </w:r>
            <w:r w:rsidR="00811BEE" w:rsidRPr="00E23358">
              <w:rPr>
                <w:rFonts w:ascii="Montserrat" w:hAnsi="Montserrat"/>
              </w:rPr>
              <w:t xml:space="preserve"> opportunities.</w:t>
            </w:r>
          </w:p>
          <w:p w14:paraId="44E1DC1B" w14:textId="5DC33383" w:rsidR="006E5395" w:rsidRPr="00E23358" w:rsidRDefault="003E5363" w:rsidP="00404C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Montserrat" w:hAnsi="Montserrat"/>
              </w:rPr>
            </w:pPr>
            <w:r w:rsidRPr="00E23358">
              <w:rPr>
                <w:rFonts w:ascii="Montserrat" w:hAnsi="Montserrat"/>
              </w:rPr>
              <w:t xml:space="preserve">Support the Chief Internal Auditor in the daily management of the </w:t>
            </w:r>
            <w:r w:rsidR="003D477D" w:rsidRPr="00E23358">
              <w:rPr>
                <w:rFonts w:ascii="Montserrat" w:hAnsi="Montserrat"/>
              </w:rPr>
              <w:t xml:space="preserve">internal </w:t>
            </w:r>
            <w:r w:rsidRPr="00E23358">
              <w:rPr>
                <w:rFonts w:ascii="Montserrat" w:hAnsi="Montserrat"/>
              </w:rPr>
              <w:t>audit function</w:t>
            </w:r>
            <w:r w:rsidR="00D14BE4">
              <w:rPr>
                <w:rFonts w:ascii="Montserrat" w:hAnsi="Montserrat"/>
              </w:rPr>
              <w:t xml:space="preserve"> (deputising where required)</w:t>
            </w:r>
            <w:r w:rsidR="006E5395" w:rsidRPr="00E23358">
              <w:rPr>
                <w:rFonts w:ascii="Montserrat" w:hAnsi="Montserrat"/>
              </w:rPr>
              <w:t>,</w:t>
            </w:r>
            <w:r w:rsidRPr="00E23358">
              <w:rPr>
                <w:rFonts w:ascii="Montserrat" w:hAnsi="Montserrat"/>
              </w:rPr>
              <w:t xml:space="preserve"> alignment with IIA standards and regulatory requirements</w:t>
            </w:r>
            <w:r w:rsidR="006E5395" w:rsidRPr="00E23358">
              <w:rPr>
                <w:rFonts w:ascii="Montserrat" w:hAnsi="Montserrat"/>
              </w:rPr>
              <w:t xml:space="preserve">, </w:t>
            </w:r>
            <w:r w:rsidR="006C2B41" w:rsidRPr="00E23358">
              <w:rPr>
                <w:rFonts w:ascii="Montserrat" w:hAnsi="Montserrat"/>
              </w:rPr>
              <w:t>continuous improvement of the audit services</w:t>
            </w:r>
            <w:r w:rsidR="00091F4F">
              <w:rPr>
                <w:rFonts w:ascii="Montserrat" w:hAnsi="Montserrat"/>
              </w:rPr>
              <w:t xml:space="preserve"> demonstrating stakeholder value</w:t>
            </w:r>
            <w:r w:rsidR="00D14BE4">
              <w:rPr>
                <w:rFonts w:ascii="Montserrat" w:hAnsi="Montserrat"/>
              </w:rPr>
              <w:t>.</w:t>
            </w:r>
          </w:p>
          <w:p w14:paraId="1555213E" w14:textId="398F04D2" w:rsidR="0000317D" w:rsidRPr="00D14BE4" w:rsidRDefault="003E5363" w:rsidP="00A04D9C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</w:rPr>
            </w:pPr>
            <w:r w:rsidRPr="00E23358">
              <w:rPr>
                <w:rFonts w:ascii="Montserrat" w:hAnsi="Montserrat"/>
              </w:rPr>
              <w:t>Build and maintai</w:t>
            </w:r>
            <w:r w:rsidR="00A04D9C" w:rsidRPr="00E23358">
              <w:rPr>
                <w:rFonts w:ascii="Montserrat" w:hAnsi="Montserrat"/>
              </w:rPr>
              <w:t>n</w:t>
            </w:r>
            <w:r w:rsidRPr="00E23358">
              <w:rPr>
                <w:rFonts w:ascii="Montserrat" w:hAnsi="Montserrat"/>
              </w:rPr>
              <w:t xml:space="preserve"> effective stakeholder relationships supporting collaboration and knowledge sharing</w:t>
            </w:r>
            <w:r w:rsidR="004750DE" w:rsidRPr="00E23358">
              <w:rPr>
                <w:rFonts w:ascii="Montserrat" w:hAnsi="Montserrat"/>
              </w:rPr>
              <w:t xml:space="preserve"> to identify trends and embed best practices</w:t>
            </w:r>
            <w:r w:rsidR="002F26D9" w:rsidRPr="00E23358">
              <w:rPr>
                <w:rFonts w:ascii="Montserrat" w:hAnsi="Montserrat"/>
              </w:rPr>
              <w:t>, while providing independence and constructive challenge</w:t>
            </w:r>
            <w:r w:rsidR="004750DE" w:rsidRPr="00E23358">
              <w:rPr>
                <w:rFonts w:ascii="Montserrat" w:hAnsi="Montserrat"/>
              </w:rPr>
              <w:t>.</w:t>
            </w:r>
          </w:p>
        </w:tc>
      </w:tr>
    </w:tbl>
    <w:p w14:paraId="6F874E6F" w14:textId="77777777" w:rsidR="00155D54" w:rsidRPr="0006663F" w:rsidRDefault="00155D54">
      <w:pPr>
        <w:pStyle w:val="Header"/>
        <w:tabs>
          <w:tab w:val="clear" w:pos="4153"/>
          <w:tab w:val="clear" w:pos="8306"/>
        </w:tabs>
        <w:jc w:val="center"/>
        <w:rPr>
          <w:rFonts w:ascii="Montserrat" w:hAnsi="Montserrat" w:cs="Calibri"/>
          <w:szCs w:val="22"/>
        </w:rPr>
      </w:pPr>
    </w:p>
    <w:p w14:paraId="34D8F289" w14:textId="77777777" w:rsidR="0000317D" w:rsidRPr="0006663F" w:rsidRDefault="0000317D" w:rsidP="0000317D">
      <w:pPr>
        <w:rPr>
          <w:rFonts w:ascii="Montserrat" w:hAnsi="Montserrat"/>
          <w:b/>
          <w:color w:val="FF0066"/>
        </w:rPr>
      </w:pPr>
    </w:p>
    <w:tbl>
      <w:tblPr>
        <w:tblW w:w="92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326"/>
      </w:tblGrid>
      <w:tr w:rsidR="0000317D" w:rsidRPr="0006663F" w14:paraId="1D66227D" w14:textId="77777777" w:rsidTr="008C1E3F">
        <w:tc>
          <w:tcPr>
            <w:tcW w:w="9265" w:type="dxa"/>
            <w:gridSpan w:val="2"/>
          </w:tcPr>
          <w:p w14:paraId="01DD2F24" w14:textId="77777777" w:rsidR="0000317D" w:rsidRPr="00D01010" w:rsidRDefault="0000317D" w:rsidP="008C1E3F">
            <w:pPr>
              <w:rPr>
                <w:rFonts w:ascii="Montserrat" w:eastAsia="Calibri" w:hAnsi="Montserrat"/>
                <w:b/>
                <w:bCs/>
                <w:color w:val="FF0066"/>
                <w:szCs w:val="22"/>
              </w:rPr>
            </w:pPr>
            <w:r w:rsidRPr="00D01010">
              <w:rPr>
                <w:rFonts w:ascii="Montserrat" w:eastAsia="Calibri" w:hAnsi="Montserrat"/>
                <w:b/>
                <w:bCs/>
                <w:color w:val="FF0066"/>
                <w:szCs w:val="22"/>
              </w:rPr>
              <w:t>Autonomy</w:t>
            </w:r>
          </w:p>
        </w:tc>
      </w:tr>
      <w:tr w:rsidR="0000317D" w:rsidRPr="0006663F" w14:paraId="3D9D9536" w14:textId="77777777" w:rsidTr="008C1E3F">
        <w:tc>
          <w:tcPr>
            <w:tcW w:w="7939" w:type="dxa"/>
          </w:tcPr>
          <w:p w14:paraId="7245E7E8" w14:textId="77777777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</w:p>
        </w:tc>
        <w:tc>
          <w:tcPr>
            <w:tcW w:w="1326" w:type="dxa"/>
          </w:tcPr>
          <w:p w14:paraId="7EDE9F98" w14:textId="77777777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Tick</w:t>
            </w:r>
          </w:p>
        </w:tc>
      </w:tr>
      <w:tr w:rsidR="0000317D" w:rsidRPr="0006663F" w14:paraId="0E9CD6CD" w14:textId="77777777" w:rsidTr="008C1E3F">
        <w:tc>
          <w:tcPr>
            <w:tcW w:w="7939" w:type="dxa"/>
          </w:tcPr>
          <w:p w14:paraId="6172105B" w14:textId="77777777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Mostly works within established procedures or guidelines with supervision from team manager</w:t>
            </w:r>
          </w:p>
        </w:tc>
        <w:tc>
          <w:tcPr>
            <w:tcW w:w="1326" w:type="dxa"/>
          </w:tcPr>
          <w:p w14:paraId="6FEA67CB" w14:textId="51CD9181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</w:p>
        </w:tc>
      </w:tr>
      <w:tr w:rsidR="008D0BAF" w:rsidRPr="0006663F" w14:paraId="3EC6318D" w14:textId="77777777" w:rsidTr="008C1E3F">
        <w:tc>
          <w:tcPr>
            <w:tcW w:w="7939" w:type="dxa"/>
          </w:tcPr>
          <w:p w14:paraId="31E93A49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Works mostly independently, with minimal guidance</w:t>
            </w:r>
          </w:p>
          <w:p w14:paraId="5B6DC4C1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</w:p>
        </w:tc>
        <w:tc>
          <w:tcPr>
            <w:tcW w:w="1326" w:type="dxa"/>
          </w:tcPr>
          <w:p w14:paraId="1D220FD5" w14:textId="5653DDCD" w:rsidR="008D0BAF" w:rsidRPr="0006663F" w:rsidRDefault="008D0BAF" w:rsidP="008D0BAF">
            <w:pPr>
              <w:rPr>
                <w:rFonts w:ascii="Montserrat" w:hAnsi="Montserrat"/>
              </w:rPr>
            </w:pPr>
          </w:p>
        </w:tc>
      </w:tr>
      <w:tr w:rsidR="008D0BAF" w:rsidRPr="0006663F" w14:paraId="35DBDC94" w14:textId="77777777" w:rsidTr="008C1E3F">
        <w:tc>
          <w:tcPr>
            <w:tcW w:w="7939" w:type="dxa"/>
          </w:tcPr>
          <w:p w14:paraId="5467B986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Works independently, with guidance only in the most complex situations</w:t>
            </w:r>
          </w:p>
          <w:p w14:paraId="2A453893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</w:p>
        </w:tc>
        <w:tc>
          <w:tcPr>
            <w:tcW w:w="1326" w:type="dxa"/>
          </w:tcPr>
          <w:p w14:paraId="3C9832A6" w14:textId="77777777" w:rsidR="008D0BAF" w:rsidRPr="0006663F" w:rsidRDefault="008D0BAF" w:rsidP="008D0BAF">
            <w:pPr>
              <w:rPr>
                <w:rFonts w:ascii="Montserrat" w:hAnsi="Montserrat"/>
              </w:rPr>
            </w:pPr>
            <w:r w:rsidRPr="0006663F">
              <w:rPr>
                <w:rFonts w:ascii="Montserrat" w:eastAsia="Calibri" w:hAnsi="Montserrat"/>
                <w:szCs w:val="22"/>
              </w:rPr>
              <w:sym w:font="Wingdings" w:char="F0FC"/>
            </w:r>
          </w:p>
        </w:tc>
      </w:tr>
      <w:tr w:rsidR="008D0BAF" w:rsidRPr="0006663F" w14:paraId="034F7BA4" w14:textId="77777777" w:rsidTr="008C1E3F">
        <w:tc>
          <w:tcPr>
            <w:tcW w:w="7939" w:type="dxa"/>
          </w:tcPr>
          <w:p w14:paraId="4EA9DE2D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Typically operates with broad latitude in a complex environment</w:t>
            </w:r>
          </w:p>
          <w:p w14:paraId="65BD37F7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</w:p>
        </w:tc>
        <w:tc>
          <w:tcPr>
            <w:tcW w:w="1326" w:type="dxa"/>
          </w:tcPr>
          <w:p w14:paraId="2718F3D8" w14:textId="6A70D670" w:rsidR="008D0BAF" w:rsidRPr="0006663F" w:rsidRDefault="008D0BAF" w:rsidP="008D0BAF">
            <w:pPr>
              <w:rPr>
                <w:rFonts w:ascii="Montserrat" w:hAnsi="Montserrat"/>
              </w:rPr>
            </w:pPr>
          </w:p>
        </w:tc>
      </w:tr>
    </w:tbl>
    <w:p w14:paraId="1B46F1B6" w14:textId="77777777" w:rsidR="0000317D" w:rsidRPr="0006663F" w:rsidRDefault="0000317D" w:rsidP="0000317D">
      <w:pPr>
        <w:rPr>
          <w:rFonts w:ascii="Montserrat" w:hAnsi="Montserrat"/>
          <w:b/>
        </w:rPr>
      </w:pPr>
    </w:p>
    <w:tbl>
      <w:tblPr>
        <w:tblW w:w="93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417"/>
      </w:tblGrid>
      <w:tr w:rsidR="0000317D" w:rsidRPr="0006663F" w14:paraId="087D466A" w14:textId="77777777" w:rsidTr="008C1E3F">
        <w:tc>
          <w:tcPr>
            <w:tcW w:w="9356" w:type="dxa"/>
            <w:gridSpan w:val="2"/>
          </w:tcPr>
          <w:p w14:paraId="0BB39044" w14:textId="77777777" w:rsidR="0000317D" w:rsidRPr="0006663F" w:rsidRDefault="0000317D" w:rsidP="0000317D">
            <w:pPr>
              <w:rPr>
                <w:rFonts w:ascii="Montserrat" w:eastAsia="Calibri" w:hAnsi="Montserrat"/>
                <w:b/>
                <w:color w:val="FF0066"/>
                <w:szCs w:val="22"/>
              </w:rPr>
            </w:pPr>
            <w:r w:rsidRPr="0006663F">
              <w:rPr>
                <w:rFonts w:ascii="Montserrat" w:eastAsia="Calibri" w:hAnsi="Montserrat"/>
                <w:b/>
                <w:color w:val="FF0066"/>
                <w:szCs w:val="22"/>
              </w:rPr>
              <w:t>Problem Solving</w:t>
            </w:r>
          </w:p>
          <w:p w14:paraId="02B22D37" w14:textId="77777777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</w:p>
        </w:tc>
      </w:tr>
      <w:tr w:rsidR="0000317D" w:rsidRPr="0006663F" w14:paraId="0E934939" w14:textId="77777777" w:rsidTr="008C1E3F">
        <w:tc>
          <w:tcPr>
            <w:tcW w:w="7939" w:type="dxa"/>
          </w:tcPr>
          <w:p w14:paraId="49030329" w14:textId="77777777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</w:p>
        </w:tc>
        <w:tc>
          <w:tcPr>
            <w:tcW w:w="1417" w:type="dxa"/>
          </w:tcPr>
          <w:p w14:paraId="139D24A3" w14:textId="77777777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Tick</w:t>
            </w:r>
          </w:p>
        </w:tc>
      </w:tr>
      <w:tr w:rsidR="008D0BAF" w:rsidRPr="0006663F" w14:paraId="5F7C0D4E" w14:textId="77777777" w:rsidTr="008C1E3F">
        <w:tc>
          <w:tcPr>
            <w:tcW w:w="7939" w:type="dxa"/>
          </w:tcPr>
          <w:p w14:paraId="436CD88A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Uses existing procedures to solve routine or standard problems</w:t>
            </w:r>
          </w:p>
          <w:p w14:paraId="41BBEEE3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</w:p>
        </w:tc>
        <w:tc>
          <w:tcPr>
            <w:tcW w:w="1417" w:type="dxa"/>
          </w:tcPr>
          <w:p w14:paraId="61C8629D" w14:textId="05DF8625" w:rsidR="008D0BAF" w:rsidRPr="0006663F" w:rsidRDefault="008D0BAF" w:rsidP="008D0BAF">
            <w:pPr>
              <w:rPr>
                <w:rFonts w:ascii="Montserrat" w:hAnsi="Montserrat"/>
              </w:rPr>
            </w:pPr>
          </w:p>
        </w:tc>
      </w:tr>
      <w:tr w:rsidR="008D0BAF" w:rsidRPr="0006663F" w14:paraId="018D33DC" w14:textId="77777777" w:rsidTr="008C1E3F">
        <w:tc>
          <w:tcPr>
            <w:tcW w:w="7939" w:type="dxa"/>
          </w:tcPr>
          <w:p w14:paraId="3517553C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Solves complex problems, takes a new perspective on existing solutions</w:t>
            </w:r>
          </w:p>
        </w:tc>
        <w:tc>
          <w:tcPr>
            <w:tcW w:w="1417" w:type="dxa"/>
          </w:tcPr>
          <w:p w14:paraId="5B2DA7DA" w14:textId="6B29EBCA" w:rsidR="008D0BAF" w:rsidRPr="0006663F" w:rsidRDefault="008D0BAF" w:rsidP="008D0BAF">
            <w:pPr>
              <w:rPr>
                <w:rFonts w:ascii="Montserrat" w:hAnsi="Montserrat"/>
              </w:rPr>
            </w:pPr>
          </w:p>
        </w:tc>
      </w:tr>
      <w:tr w:rsidR="008D0BAF" w:rsidRPr="0006663F" w14:paraId="6450490C" w14:textId="77777777" w:rsidTr="008C1E3F">
        <w:tc>
          <w:tcPr>
            <w:tcW w:w="7939" w:type="dxa"/>
          </w:tcPr>
          <w:p w14:paraId="210B3459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Interprets internal or external issues and recommends solutions</w:t>
            </w:r>
          </w:p>
          <w:p w14:paraId="45E4015D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Solves complex problems, takes a broad perspective to identify solutions</w:t>
            </w:r>
          </w:p>
        </w:tc>
        <w:tc>
          <w:tcPr>
            <w:tcW w:w="1417" w:type="dxa"/>
          </w:tcPr>
          <w:p w14:paraId="5715399E" w14:textId="77777777" w:rsidR="008D0BAF" w:rsidRPr="0006663F" w:rsidRDefault="008D0BAF" w:rsidP="008D0BAF">
            <w:pPr>
              <w:rPr>
                <w:rFonts w:ascii="Montserrat" w:hAnsi="Montserrat"/>
              </w:rPr>
            </w:pPr>
            <w:r w:rsidRPr="0006663F">
              <w:rPr>
                <w:rFonts w:ascii="Montserrat" w:eastAsia="Calibri" w:hAnsi="Montserrat"/>
                <w:szCs w:val="22"/>
              </w:rPr>
              <w:sym w:font="Wingdings" w:char="F0FC"/>
            </w:r>
          </w:p>
        </w:tc>
      </w:tr>
      <w:tr w:rsidR="008D0BAF" w:rsidRPr="0006663F" w14:paraId="310EA377" w14:textId="77777777" w:rsidTr="008C1E3F">
        <w:tc>
          <w:tcPr>
            <w:tcW w:w="7939" w:type="dxa"/>
          </w:tcPr>
          <w:p w14:paraId="770F4BB7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Solves unique and complex problems that have a broad impact on the business</w:t>
            </w:r>
          </w:p>
        </w:tc>
        <w:tc>
          <w:tcPr>
            <w:tcW w:w="1417" w:type="dxa"/>
          </w:tcPr>
          <w:p w14:paraId="20D89D13" w14:textId="4247A6FC" w:rsidR="008D0BAF" w:rsidRPr="0006663F" w:rsidRDefault="008D0BAF" w:rsidP="008D0BAF">
            <w:pPr>
              <w:rPr>
                <w:rFonts w:ascii="Montserrat" w:hAnsi="Montserrat"/>
              </w:rPr>
            </w:pPr>
          </w:p>
        </w:tc>
      </w:tr>
    </w:tbl>
    <w:p w14:paraId="19A1E399" w14:textId="77777777" w:rsidR="0000317D" w:rsidRPr="0006663F" w:rsidRDefault="0000317D" w:rsidP="0000317D">
      <w:pPr>
        <w:rPr>
          <w:rFonts w:ascii="Montserrat" w:hAnsi="Montserrat"/>
          <w:b/>
        </w:rPr>
      </w:pPr>
    </w:p>
    <w:tbl>
      <w:tblPr>
        <w:tblW w:w="93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9"/>
        <w:gridCol w:w="1247"/>
      </w:tblGrid>
      <w:tr w:rsidR="0000317D" w:rsidRPr="0006663F" w14:paraId="4727D49D" w14:textId="77777777" w:rsidTr="008C1E3F">
        <w:tc>
          <w:tcPr>
            <w:tcW w:w="9356" w:type="dxa"/>
            <w:gridSpan w:val="2"/>
          </w:tcPr>
          <w:p w14:paraId="72A5367A" w14:textId="77777777" w:rsidR="0000317D" w:rsidRPr="0006663F" w:rsidRDefault="0000317D" w:rsidP="008C1E3F">
            <w:pPr>
              <w:rPr>
                <w:rFonts w:ascii="Montserrat" w:eastAsia="Calibri" w:hAnsi="Montserrat"/>
                <w:b/>
                <w:color w:val="FF0066"/>
                <w:szCs w:val="22"/>
              </w:rPr>
            </w:pPr>
            <w:r w:rsidRPr="0006663F">
              <w:rPr>
                <w:rFonts w:ascii="Montserrat" w:eastAsia="Calibri" w:hAnsi="Montserrat"/>
                <w:b/>
                <w:color w:val="FF0066"/>
                <w:szCs w:val="22"/>
              </w:rPr>
              <w:t>Peers</w:t>
            </w:r>
          </w:p>
        </w:tc>
      </w:tr>
      <w:tr w:rsidR="0000317D" w:rsidRPr="0006663F" w14:paraId="1A408BC2" w14:textId="77777777" w:rsidTr="008C1E3F">
        <w:tc>
          <w:tcPr>
            <w:tcW w:w="8109" w:type="dxa"/>
          </w:tcPr>
          <w:p w14:paraId="5E147342" w14:textId="77777777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</w:p>
        </w:tc>
        <w:tc>
          <w:tcPr>
            <w:tcW w:w="1247" w:type="dxa"/>
          </w:tcPr>
          <w:p w14:paraId="51969E37" w14:textId="77777777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Tick</w:t>
            </w:r>
          </w:p>
        </w:tc>
      </w:tr>
      <w:tr w:rsidR="008D0BAF" w:rsidRPr="0006663F" w14:paraId="2D44066B" w14:textId="77777777" w:rsidTr="008C1E3F">
        <w:tc>
          <w:tcPr>
            <w:tcW w:w="8109" w:type="dxa"/>
          </w:tcPr>
          <w:p w14:paraId="393E5AE8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Works mostly within own team</w:t>
            </w:r>
          </w:p>
        </w:tc>
        <w:tc>
          <w:tcPr>
            <w:tcW w:w="1247" w:type="dxa"/>
          </w:tcPr>
          <w:p w14:paraId="2832506C" w14:textId="51DDDC1A" w:rsidR="008D0BAF" w:rsidRPr="0006663F" w:rsidRDefault="008D0BAF" w:rsidP="008D0BAF">
            <w:pPr>
              <w:rPr>
                <w:rFonts w:ascii="Montserrat" w:hAnsi="Montserrat"/>
              </w:rPr>
            </w:pPr>
          </w:p>
        </w:tc>
      </w:tr>
      <w:tr w:rsidR="008D0BAF" w:rsidRPr="0006663F" w14:paraId="45878E7B" w14:textId="77777777" w:rsidTr="008C1E3F">
        <w:tc>
          <w:tcPr>
            <w:tcW w:w="8109" w:type="dxa"/>
          </w:tcPr>
          <w:p w14:paraId="25B6FFC7" w14:textId="0750EFB2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lastRenderedPageBreak/>
              <w:t>Works across a number of teams, mostly at own level</w:t>
            </w:r>
            <w:r w:rsidR="00AB5BE7" w:rsidRPr="0006663F">
              <w:rPr>
                <w:rFonts w:ascii="Montserrat" w:eastAsia="Calibri" w:hAnsi="Montserrat"/>
                <w:szCs w:val="22"/>
              </w:rPr>
              <w:t xml:space="preserve">. </w:t>
            </w:r>
            <w:r w:rsidRPr="0006663F">
              <w:rPr>
                <w:rFonts w:ascii="Montserrat" w:eastAsia="Calibri" w:hAnsi="Montserrat"/>
                <w:szCs w:val="22"/>
              </w:rPr>
              <w:t>May act as a resource for colleagues with less experience</w:t>
            </w:r>
          </w:p>
        </w:tc>
        <w:tc>
          <w:tcPr>
            <w:tcW w:w="1247" w:type="dxa"/>
          </w:tcPr>
          <w:p w14:paraId="787F4503" w14:textId="4751A105" w:rsidR="008D0BAF" w:rsidRPr="0006663F" w:rsidRDefault="008D0BAF" w:rsidP="008D0BAF">
            <w:pPr>
              <w:rPr>
                <w:rFonts w:ascii="Montserrat" w:hAnsi="Montserrat"/>
              </w:rPr>
            </w:pPr>
          </w:p>
        </w:tc>
      </w:tr>
      <w:tr w:rsidR="008D0BAF" w:rsidRPr="0006663F" w14:paraId="4DCF6EAE" w14:textId="77777777" w:rsidTr="008C1E3F">
        <w:tc>
          <w:tcPr>
            <w:tcW w:w="8109" w:type="dxa"/>
          </w:tcPr>
          <w:p w14:paraId="7C71F167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Works with teams across the business at all levels</w:t>
            </w:r>
          </w:p>
        </w:tc>
        <w:tc>
          <w:tcPr>
            <w:tcW w:w="1247" w:type="dxa"/>
          </w:tcPr>
          <w:p w14:paraId="3A46EBC3" w14:textId="77777777" w:rsidR="008D0BAF" w:rsidRPr="0006663F" w:rsidRDefault="008D0BAF" w:rsidP="008D0BAF">
            <w:pPr>
              <w:rPr>
                <w:rFonts w:ascii="Montserrat" w:hAnsi="Montserrat"/>
              </w:rPr>
            </w:pPr>
            <w:r w:rsidRPr="0006663F">
              <w:rPr>
                <w:rFonts w:ascii="Montserrat" w:eastAsia="Calibri" w:hAnsi="Montserrat"/>
                <w:szCs w:val="22"/>
              </w:rPr>
              <w:sym w:font="Wingdings" w:char="F0FC"/>
            </w:r>
          </w:p>
        </w:tc>
      </w:tr>
      <w:tr w:rsidR="008D0BAF" w:rsidRPr="0006663F" w14:paraId="4287DBE3" w14:textId="77777777" w:rsidTr="008C1E3F">
        <w:tc>
          <w:tcPr>
            <w:tcW w:w="8109" w:type="dxa"/>
          </w:tcPr>
          <w:p w14:paraId="29D5F70F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Works mainly with senior management</w:t>
            </w:r>
          </w:p>
        </w:tc>
        <w:tc>
          <w:tcPr>
            <w:tcW w:w="1247" w:type="dxa"/>
          </w:tcPr>
          <w:p w14:paraId="1073B8DE" w14:textId="219B12E9" w:rsidR="008D0BAF" w:rsidRPr="0006663F" w:rsidRDefault="008D0BAF" w:rsidP="008D0BAF">
            <w:pPr>
              <w:rPr>
                <w:rFonts w:ascii="Montserrat" w:hAnsi="Montserrat"/>
              </w:rPr>
            </w:pPr>
          </w:p>
        </w:tc>
      </w:tr>
    </w:tbl>
    <w:p w14:paraId="710B78FD" w14:textId="77777777" w:rsidR="0000317D" w:rsidRPr="0006663F" w:rsidRDefault="0000317D" w:rsidP="0000317D">
      <w:pPr>
        <w:rPr>
          <w:rFonts w:ascii="Montserrat" w:hAnsi="Montserrat"/>
          <w:b/>
        </w:rPr>
      </w:pPr>
    </w:p>
    <w:tbl>
      <w:tblPr>
        <w:tblW w:w="94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9"/>
        <w:gridCol w:w="1316"/>
      </w:tblGrid>
      <w:tr w:rsidR="0000317D" w:rsidRPr="0006663F" w14:paraId="4D9A7C35" w14:textId="77777777" w:rsidTr="008C1E3F">
        <w:tc>
          <w:tcPr>
            <w:tcW w:w="9425" w:type="dxa"/>
            <w:gridSpan w:val="2"/>
          </w:tcPr>
          <w:p w14:paraId="602D86D5" w14:textId="77777777" w:rsidR="0000317D" w:rsidRPr="0006663F" w:rsidRDefault="0000317D" w:rsidP="008C1E3F">
            <w:pPr>
              <w:rPr>
                <w:rFonts w:ascii="Montserrat" w:eastAsia="Calibri" w:hAnsi="Montserrat"/>
                <w:b/>
                <w:color w:val="FF0066"/>
                <w:szCs w:val="22"/>
              </w:rPr>
            </w:pPr>
            <w:r w:rsidRPr="0006663F">
              <w:rPr>
                <w:rFonts w:ascii="Montserrat" w:eastAsia="Calibri" w:hAnsi="Montserrat"/>
                <w:b/>
                <w:color w:val="FF0066"/>
                <w:szCs w:val="22"/>
              </w:rPr>
              <w:t>Projects</w:t>
            </w:r>
          </w:p>
        </w:tc>
      </w:tr>
      <w:tr w:rsidR="0000317D" w:rsidRPr="0006663F" w14:paraId="2722D407" w14:textId="77777777" w:rsidTr="008C1E3F">
        <w:tc>
          <w:tcPr>
            <w:tcW w:w="8109" w:type="dxa"/>
          </w:tcPr>
          <w:p w14:paraId="3A9BED7F" w14:textId="77777777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</w:p>
        </w:tc>
        <w:tc>
          <w:tcPr>
            <w:tcW w:w="1316" w:type="dxa"/>
          </w:tcPr>
          <w:p w14:paraId="0AF2FEBA" w14:textId="77777777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Tick</w:t>
            </w:r>
          </w:p>
        </w:tc>
      </w:tr>
      <w:tr w:rsidR="008D0BAF" w:rsidRPr="0006663F" w14:paraId="6B57DB66" w14:textId="77777777" w:rsidTr="008C1E3F">
        <w:tc>
          <w:tcPr>
            <w:tcW w:w="8109" w:type="dxa"/>
          </w:tcPr>
          <w:p w14:paraId="7E2CDBB1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May assist manager with project tasks, or own small projects</w:t>
            </w:r>
          </w:p>
        </w:tc>
        <w:tc>
          <w:tcPr>
            <w:tcW w:w="1316" w:type="dxa"/>
          </w:tcPr>
          <w:p w14:paraId="19F51CA0" w14:textId="5531432B" w:rsidR="008D0BAF" w:rsidRPr="0006663F" w:rsidRDefault="008D0BAF" w:rsidP="008D0BAF">
            <w:pPr>
              <w:rPr>
                <w:rFonts w:ascii="Montserrat" w:hAnsi="Montserrat"/>
              </w:rPr>
            </w:pPr>
          </w:p>
        </w:tc>
      </w:tr>
      <w:tr w:rsidR="008D0BAF" w:rsidRPr="0006663F" w14:paraId="72001037" w14:textId="77777777" w:rsidTr="008C1E3F">
        <w:tc>
          <w:tcPr>
            <w:tcW w:w="8109" w:type="dxa"/>
          </w:tcPr>
          <w:p w14:paraId="2488B784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May lead projects or project steps within a broader project or have accountability for ongoing activities or objectives</w:t>
            </w:r>
          </w:p>
        </w:tc>
        <w:tc>
          <w:tcPr>
            <w:tcW w:w="1316" w:type="dxa"/>
          </w:tcPr>
          <w:p w14:paraId="2BF50651" w14:textId="5DEAB03F" w:rsidR="008D0BAF" w:rsidRPr="0006663F" w:rsidRDefault="008D0BAF" w:rsidP="008D0BAF">
            <w:pPr>
              <w:rPr>
                <w:rFonts w:ascii="Montserrat" w:hAnsi="Montserrat"/>
              </w:rPr>
            </w:pPr>
          </w:p>
        </w:tc>
      </w:tr>
      <w:tr w:rsidR="008D0BAF" w:rsidRPr="0006663F" w14:paraId="646CFA99" w14:textId="77777777" w:rsidTr="008C1E3F">
        <w:tc>
          <w:tcPr>
            <w:tcW w:w="8109" w:type="dxa"/>
          </w:tcPr>
          <w:p w14:paraId="077AF011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May lead functional teams or projects</w:t>
            </w:r>
          </w:p>
        </w:tc>
        <w:tc>
          <w:tcPr>
            <w:tcW w:w="1316" w:type="dxa"/>
          </w:tcPr>
          <w:p w14:paraId="125866D0" w14:textId="77777777" w:rsidR="008D0BAF" w:rsidRPr="0006663F" w:rsidRDefault="008D0BAF" w:rsidP="008D0BAF">
            <w:pPr>
              <w:rPr>
                <w:rFonts w:ascii="Montserrat" w:hAnsi="Montserrat"/>
              </w:rPr>
            </w:pPr>
          </w:p>
        </w:tc>
      </w:tr>
      <w:tr w:rsidR="008D0BAF" w:rsidRPr="0006663F" w14:paraId="11B06180" w14:textId="77777777" w:rsidTr="008C1E3F">
        <w:tc>
          <w:tcPr>
            <w:tcW w:w="8109" w:type="dxa"/>
          </w:tcPr>
          <w:p w14:paraId="43D6B2E6" w14:textId="77777777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Leads project teams to achieve milestones or objectives</w:t>
            </w:r>
          </w:p>
        </w:tc>
        <w:tc>
          <w:tcPr>
            <w:tcW w:w="1316" w:type="dxa"/>
          </w:tcPr>
          <w:p w14:paraId="1E99E9F0" w14:textId="2AFF3896" w:rsidR="008D0BAF" w:rsidRPr="0006663F" w:rsidRDefault="000A0C65" w:rsidP="008D0BAF">
            <w:pPr>
              <w:rPr>
                <w:rFonts w:ascii="Montserrat" w:hAnsi="Montserrat"/>
              </w:rPr>
            </w:pPr>
            <w:r w:rsidRPr="0006663F">
              <w:rPr>
                <w:rFonts w:ascii="Montserrat" w:eastAsia="Calibri" w:hAnsi="Montserrat"/>
                <w:szCs w:val="22"/>
              </w:rPr>
              <w:sym w:font="Wingdings" w:char="F0FC"/>
            </w:r>
          </w:p>
        </w:tc>
      </w:tr>
      <w:tr w:rsidR="0000317D" w:rsidRPr="0006663F" w14:paraId="0D8EF00E" w14:textId="77777777" w:rsidTr="008C1E3F">
        <w:tc>
          <w:tcPr>
            <w:tcW w:w="9425" w:type="dxa"/>
            <w:gridSpan w:val="2"/>
          </w:tcPr>
          <w:p w14:paraId="6F61949B" w14:textId="77777777" w:rsidR="00A8791E" w:rsidRPr="0006663F" w:rsidRDefault="00A8791E" w:rsidP="00141D8A">
            <w:pPr>
              <w:rPr>
                <w:rFonts w:ascii="Montserrat" w:eastAsia="Calibri" w:hAnsi="Montserrat"/>
                <w:color w:val="FF0066"/>
                <w:szCs w:val="22"/>
              </w:rPr>
            </w:pPr>
          </w:p>
        </w:tc>
      </w:tr>
    </w:tbl>
    <w:p w14:paraId="3F9BF25F" w14:textId="77777777" w:rsidR="0000317D" w:rsidRDefault="0000317D" w:rsidP="0000317D">
      <w:pPr>
        <w:tabs>
          <w:tab w:val="left" w:pos="3555"/>
        </w:tabs>
        <w:rPr>
          <w:rFonts w:ascii="Montserrat" w:hAnsi="Montserrat"/>
          <w:b/>
        </w:rPr>
      </w:pPr>
    </w:p>
    <w:p w14:paraId="502F5811" w14:textId="77777777" w:rsidR="00141D8A" w:rsidRDefault="00141D8A" w:rsidP="0000317D">
      <w:pPr>
        <w:tabs>
          <w:tab w:val="left" w:pos="3555"/>
        </w:tabs>
        <w:rPr>
          <w:rFonts w:ascii="Montserrat" w:hAnsi="Montserrat"/>
          <w:b/>
        </w:rPr>
      </w:pPr>
    </w:p>
    <w:p w14:paraId="4A2FB99D" w14:textId="77777777" w:rsidR="00141D8A" w:rsidRDefault="00141D8A" w:rsidP="0000317D">
      <w:pPr>
        <w:tabs>
          <w:tab w:val="left" w:pos="3555"/>
        </w:tabs>
        <w:rPr>
          <w:rFonts w:ascii="Montserrat" w:hAnsi="Montserrat"/>
          <w:b/>
        </w:rPr>
      </w:pPr>
    </w:p>
    <w:p w14:paraId="6178AF9D" w14:textId="77777777" w:rsidR="00141D8A" w:rsidRPr="0006663F" w:rsidRDefault="00141D8A" w:rsidP="0000317D">
      <w:pPr>
        <w:tabs>
          <w:tab w:val="left" w:pos="3555"/>
        </w:tabs>
        <w:rPr>
          <w:rFonts w:ascii="Montserrat" w:hAnsi="Montserrat"/>
          <w:b/>
        </w:rPr>
      </w:pPr>
    </w:p>
    <w:tbl>
      <w:tblPr>
        <w:tblW w:w="93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0317D" w:rsidRPr="0006663F" w14:paraId="1BAF0ED7" w14:textId="77777777" w:rsidTr="008C1E3F">
        <w:tc>
          <w:tcPr>
            <w:tcW w:w="9356" w:type="dxa"/>
          </w:tcPr>
          <w:p w14:paraId="5CAE0392" w14:textId="77777777" w:rsidR="0000317D" w:rsidRPr="0006663F" w:rsidRDefault="0000317D" w:rsidP="008C1E3F">
            <w:pPr>
              <w:tabs>
                <w:tab w:val="left" w:pos="3555"/>
              </w:tabs>
              <w:rPr>
                <w:rFonts w:ascii="Montserrat" w:eastAsia="Calibri" w:hAnsi="Montserrat"/>
                <w:b/>
                <w:color w:val="FF0066"/>
                <w:szCs w:val="22"/>
              </w:rPr>
            </w:pPr>
            <w:r w:rsidRPr="0006663F">
              <w:rPr>
                <w:rFonts w:ascii="Montserrat" w:eastAsia="Calibri" w:hAnsi="Montserrat"/>
                <w:b/>
                <w:color w:val="FF0066"/>
                <w:szCs w:val="22"/>
              </w:rPr>
              <w:t>Any other information regarding the role</w:t>
            </w:r>
          </w:p>
          <w:p w14:paraId="1ACBE8CF" w14:textId="77777777" w:rsidR="0000317D" w:rsidRPr="0006663F" w:rsidRDefault="0000317D" w:rsidP="008C1E3F">
            <w:pPr>
              <w:tabs>
                <w:tab w:val="left" w:pos="3555"/>
              </w:tabs>
              <w:rPr>
                <w:rFonts w:ascii="Montserrat" w:eastAsia="Calibri" w:hAnsi="Montserrat"/>
                <w:szCs w:val="22"/>
              </w:rPr>
            </w:pPr>
          </w:p>
        </w:tc>
      </w:tr>
      <w:tr w:rsidR="0000317D" w:rsidRPr="0006663F" w14:paraId="02A63C53" w14:textId="77777777" w:rsidTr="008C1E3F">
        <w:tc>
          <w:tcPr>
            <w:tcW w:w="9356" w:type="dxa"/>
          </w:tcPr>
          <w:p w14:paraId="512C8BAC" w14:textId="16E85BD4" w:rsidR="00365CCE" w:rsidRPr="0006663F" w:rsidRDefault="00365CCE" w:rsidP="00E20151">
            <w:pPr>
              <w:pStyle w:val="ListParagraph"/>
              <w:numPr>
                <w:ilvl w:val="0"/>
                <w:numId w:val="16"/>
              </w:numPr>
              <w:tabs>
                <w:tab w:val="left" w:pos="3555"/>
              </w:tabs>
              <w:jc w:val="both"/>
              <w:rPr>
                <w:rFonts w:ascii="Montserrat" w:hAnsi="Montserrat"/>
              </w:rPr>
            </w:pPr>
            <w:r w:rsidRPr="0006663F">
              <w:rPr>
                <w:rFonts w:ascii="Montserrat" w:hAnsi="Montserrat"/>
              </w:rPr>
              <w:t xml:space="preserve">Deep </w:t>
            </w:r>
            <w:r w:rsidR="00E23358" w:rsidRPr="0006663F">
              <w:rPr>
                <w:rFonts w:ascii="Montserrat" w:hAnsi="Montserrat"/>
              </w:rPr>
              <w:t xml:space="preserve">knowledge and experience of </w:t>
            </w:r>
            <w:r w:rsidR="00AC2073" w:rsidRPr="0006663F">
              <w:rPr>
                <w:rFonts w:ascii="Montserrat" w:hAnsi="Montserrat"/>
              </w:rPr>
              <w:t>internal audit</w:t>
            </w:r>
            <w:r w:rsidR="008946CF" w:rsidRPr="0006663F">
              <w:rPr>
                <w:rFonts w:ascii="Montserrat" w:hAnsi="Montserrat"/>
              </w:rPr>
              <w:t>, risk and control frameworks (aligned to IIA).</w:t>
            </w:r>
          </w:p>
          <w:p w14:paraId="25D90614" w14:textId="6DB33EAB" w:rsidR="0000317D" w:rsidRPr="0006663F" w:rsidRDefault="0001387E" w:rsidP="00E20151">
            <w:pPr>
              <w:pStyle w:val="ListParagraph"/>
              <w:numPr>
                <w:ilvl w:val="0"/>
                <w:numId w:val="16"/>
              </w:numPr>
              <w:tabs>
                <w:tab w:val="left" w:pos="3555"/>
              </w:tabs>
              <w:jc w:val="both"/>
              <w:rPr>
                <w:rFonts w:ascii="Montserrat" w:hAnsi="Montserrat"/>
              </w:rPr>
            </w:pPr>
            <w:r w:rsidRPr="0006663F">
              <w:rPr>
                <w:rFonts w:ascii="Montserrat" w:hAnsi="Montserrat"/>
              </w:rPr>
              <w:t>Excellent analytical</w:t>
            </w:r>
            <w:r w:rsidR="00820612" w:rsidRPr="0006663F">
              <w:rPr>
                <w:rFonts w:ascii="Montserrat" w:hAnsi="Montserrat"/>
              </w:rPr>
              <w:t>, communication</w:t>
            </w:r>
            <w:r w:rsidRPr="0006663F">
              <w:rPr>
                <w:rFonts w:ascii="Montserrat" w:hAnsi="Montserrat"/>
              </w:rPr>
              <w:t xml:space="preserve"> and interpersonal skills</w:t>
            </w:r>
            <w:r w:rsidR="00B97604" w:rsidRPr="0006663F">
              <w:rPr>
                <w:rFonts w:ascii="Montserrat" w:hAnsi="Montserrat"/>
              </w:rPr>
              <w:t xml:space="preserve">, with experience </w:t>
            </w:r>
            <w:r w:rsidR="009E47FC" w:rsidRPr="0006663F">
              <w:rPr>
                <w:rFonts w:ascii="Montserrat" w:hAnsi="Montserrat"/>
              </w:rPr>
              <w:t xml:space="preserve">of </w:t>
            </w:r>
            <w:r w:rsidR="00B97604" w:rsidRPr="0006663F">
              <w:rPr>
                <w:rFonts w:ascii="Montserrat" w:hAnsi="Montserrat"/>
              </w:rPr>
              <w:t xml:space="preserve">engaging with senior management, Executives and Audit Committee. </w:t>
            </w:r>
          </w:p>
          <w:p w14:paraId="63D86409" w14:textId="74DEBD8D" w:rsidR="0001387E" w:rsidRPr="0006663F" w:rsidRDefault="0001387E" w:rsidP="00E20151">
            <w:pPr>
              <w:pStyle w:val="ListParagraph"/>
              <w:numPr>
                <w:ilvl w:val="0"/>
                <w:numId w:val="16"/>
              </w:numPr>
              <w:tabs>
                <w:tab w:val="left" w:pos="3555"/>
              </w:tabs>
              <w:jc w:val="both"/>
              <w:rPr>
                <w:rFonts w:ascii="Montserrat" w:hAnsi="Montserrat"/>
              </w:rPr>
            </w:pPr>
            <w:r w:rsidRPr="0006663F">
              <w:rPr>
                <w:rFonts w:ascii="Montserrat" w:hAnsi="Montserrat"/>
              </w:rPr>
              <w:t xml:space="preserve">Strong </w:t>
            </w:r>
            <w:r w:rsidR="00DC0811" w:rsidRPr="0006663F">
              <w:rPr>
                <w:rFonts w:ascii="Montserrat" w:hAnsi="Montserrat"/>
              </w:rPr>
              <w:t>understanding of insurance (Health and Life) and UK regulatory requirements.</w:t>
            </w:r>
          </w:p>
          <w:p w14:paraId="4E9D180D" w14:textId="6CCC1067" w:rsidR="0001387E" w:rsidRPr="0006663F" w:rsidRDefault="00461052" w:rsidP="00E2015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Montserrat" w:hAnsi="Montserrat"/>
              </w:rPr>
            </w:pPr>
            <w:r w:rsidRPr="0006663F">
              <w:rPr>
                <w:rFonts w:ascii="Montserrat" w:hAnsi="Montserrat"/>
              </w:rPr>
              <w:t>Proven leadership capability</w:t>
            </w:r>
            <w:r w:rsidR="001C51AE" w:rsidRPr="0006663F">
              <w:rPr>
                <w:rFonts w:ascii="Montserrat" w:hAnsi="Montserrat"/>
              </w:rPr>
              <w:t xml:space="preserve"> including managing high performance teams and third party partners.</w:t>
            </w:r>
          </w:p>
          <w:p w14:paraId="5ECCE191" w14:textId="0FBE1EB1" w:rsidR="0001387E" w:rsidRPr="0006663F" w:rsidRDefault="00820612" w:rsidP="00E2015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Montserrat" w:hAnsi="Montserrat"/>
              </w:rPr>
            </w:pPr>
            <w:r w:rsidRPr="0006663F">
              <w:rPr>
                <w:rFonts w:ascii="Montserrat" w:hAnsi="Montserrat"/>
              </w:rPr>
              <w:t>Credible</w:t>
            </w:r>
            <w:r w:rsidR="009F5BD8" w:rsidRPr="0006663F">
              <w:rPr>
                <w:rFonts w:ascii="Montserrat" w:hAnsi="Montserrat"/>
              </w:rPr>
              <w:t xml:space="preserve">, </w:t>
            </w:r>
            <w:r w:rsidRPr="0006663F">
              <w:rPr>
                <w:rFonts w:ascii="Montserrat" w:hAnsi="Montserrat"/>
              </w:rPr>
              <w:t>pragmatic</w:t>
            </w:r>
            <w:r w:rsidR="009F5BD8" w:rsidRPr="0006663F">
              <w:rPr>
                <w:rFonts w:ascii="Montserrat" w:hAnsi="Montserrat"/>
              </w:rPr>
              <w:t xml:space="preserve"> and commercially</w:t>
            </w:r>
            <w:r w:rsidR="00CB2900" w:rsidRPr="0006663F">
              <w:rPr>
                <w:rFonts w:ascii="Montserrat" w:hAnsi="Montserrat"/>
              </w:rPr>
              <w:t xml:space="preserve"> aware </w:t>
            </w:r>
            <w:r w:rsidRPr="0006663F">
              <w:rPr>
                <w:rFonts w:ascii="Montserrat" w:hAnsi="Montserrat"/>
              </w:rPr>
              <w:t xml:space="preserve">leader </w:t>
            </w:r>
            <w:r w:rsidR="009F5BD8" w:rsidRPr="0006663F">
              <w:rPr>
                <w:rFonts w:ascii="Montserrat" w:hAnsi="Montserrat"/>
              </w:rPr>
              <w:t>with</w:t>
            </w:r>
            <w:r w:rsidR="004D6361" w:rsidRPr="0006663F">
              <w:rPr>
                <w:rFonts w:ascii="Montserrat" w:hAnsi="Montserrat"/>
              </w:rPr>
              <w:t xml:space="preserve"> the ability to influence at a </w:t>
            </w:r>
            <w:r w:rsidR="009A52CE" w:rsidRPr="0006663F">
              <w:rPr>
                <w:rFonts w:ascii="Montserrat" w:hAnsi="Montserrat"/>
              </w:rPr>
              <w:t>senior level</w:t>
            </w:r>
            <w:r w:rsidR="0001387E" w:rsidRPr="0006663F">
              <w:rPr>
                <w:rFonts w:ascii="Montserrat" w:hAnsi="Montserrat"/>
              </w:rPr>
              <w:t>.</w:t>
            </w:r>
          </w:p>
          <w:p w14:paraId="68CAF9E5" w14:textId="5FBB1DBE" w:rsidR="0001387E" w:rsidRPr="0006663F" w:rsidRDefault="0001387E" w:rsidP="00E2015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Montserrat" w:hAnsi="Montserrat"/>
              </w:rPr>
            </w:pPr>
            <w:r w:rsidRPr="0006663F">
              <w:rPr>
                <w:rFonts w:ascii="Montserrat" w:hAnsi="Montserrat"/>
              </w:rPr>
              <w:t xml:space="preserve">Self-starter </w:t>
            </w:r>
            <w:r w:rsidR="00E64DD4" w:rsidRPr="0006663F">
              <w:rPr>
                <w:rFonts w:ascii="Montserrat" w:hAnsi="Montserrat"/>
              </w:rPr>
              <w:t xml:space="preserve">who </w:t>
            </w:r>
            <w:r w:rsidR="00E62A36" w:rsidRPr="0006663F">
              <w:rPr>
                <w:rFonts w:ascii="Montserrat" w:hAnsi="Montserrat"/>
              </w:rPr>
              <w:t xml:space="preserve">is </w:t>
            </w:r>
            <w:r w:rsidRPr="0006663F">
              <w:rPr>
                <w:rFonts w:ascii="Montserrat" w:hAnsi="Montserrat"/>
              </w:rPr>
              <w:t>hands-on</w:t>
            </w:r>
            <w:r w:rsidR="004C682C" w:rsidRPr="0006663F">
              <w:rPr>
                <w:rFonts w:ascii="Montserrat" w:hAnsi="Montserrat"/>
              </w:rPr>
              <w:t xml:space="preserve"> and a team player</w:t>
            </w:r>
            <w:r w:rsidRPr="0006663F">
              <w:rPr>
                <w:rFonts w:ascii="Montserrat" w:hAnsi="Montserrat"/>
              </w:rPr>
              <w:t>.</w:t>
            </w:r>
          </w:p>
          <w:p w14:paraId="57AF7EF4" w14:textId="3ADF943A" w:rsidR="0000317D" w:rsidRPr="0006663F" w:rsidRDefault="0001387E" w:rsidP="00E2015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Montserrat" w:hAnsi="Montserrat"/>
              </w:rPr>
            </w:pPr>
            <w:r w:rsidRPr="0006663F">
              <w:rPr>
                <w:rFonts w:ascii="Montserrat" w:hAnsi="Montserrat"/>
              </w:rPr>
              <w:t>Strong values (including integrity, work ethics, innovation, respect, trust and fun).</w:t>
            </w:r>
          </w:p>
        </w:tc>
      </w:tr>
    </w:tbl>
    <w:p w14:paraId="3E64DBEC" w14:textId="77777777" w:rsidR="0000317D" w:rsidRPr="0006663F" w:rsidRDefault="0000317D" w:rsidP="0000317D">
      <w:pPr>
        <w:rPr>
          <w:rFonts w:ascii="Montserrat" w:hAnsi="Montserrat"/>
          <w:b/>
        </w:rPr>
      </w:pPr>
    </w:p>
    <w:tbl>
      <w:tblPr>
        <w:tblW w:w="93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1"/>
        <w:gridCol w:w="1675"/>
      </w:tblGrid>
      <w:tr w:rsidR="0000317D" w:rsidRPr="0006663F" w14:paraId="171AC4B8" w14:textId="77777777" w:rsidTr="008C1E3F">
        <w:tc>
          <w:tcPr>
            <w:tcW w:w="9356" w:type="dxa"/>
            <w:gridSpan w:val="2"/>
          </w:tcPr>
          <w:p w14:paraId="3E55C72D" w14:textId="77777777" w:rsidR="0000317D" w:rsidRPr="0006663F" w:rsidRDefault="00A8791E" w:rsidP="0000317D">
            <w:pPr>
              <w:rPr>
                <w:rFonts w:ascii="Montserrat" w:eastAsia="Calibri" w:hAnsi="Montserrat" w:cs="Calibri"/>
                <w:b/>
                <w:color w:val="FF0066"/>
                <w:szCs w:val="22"/>
              </w:rPr>
            </w:pPr>
            <w:r w:rsidRPr="0006663F">
              <w:rPr>
                <w:rFonts w:ascii="Montserrat" w:eastAsia="Calibri" w:hAnsi="Montserrat" w:cs="Calibri"/>
                <w:b/>
                <w:color w:val="FF0066"/>
                <w:szCs w:val="22"/>
              </w:rPr>
              <w:t>Career Level (Technical Skills and</w:t>
            </w:r>
            <w:r w:rsidR="0000317D" w:rsidRPr="0006663F">
              <w:rPr>
                <w:rFonts w:ascii="Montserrat" w:eastAsia="Calibri" w:hAnsi="Montserrat" w:cs="Calibri"/>
                <w:b/>
                <w:color w:val="FF0066"/>
                <w:szCs w:val="22"/>
              </w:rPr>
              <w:t xml:space="preserve"> Qualifications</w:t>
            </w:r>
            <w:r w:rsidRPr="0006663F">
              <w:rPr>
                <w:rFonts w:ascii="Montserrat" w:eastAsia="Calibri" w:hAnsi="Montserrat" w:cs="Calibri"/>
                <w:b/>
                <w:color w:val="FF0066"/>
                <w:szCs w:val="22"/>
              </w:rPr>
              <w:t>)</w:t>
            </w:r>
          </w:p>
          <w:p w14:paraId="7BC6DD0A" w14:textId="77777777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</w:p>
        </w:tc>
      </w:tr>
      <w:tr w:rsidR="0000317D" w:rsidRPr="0006663F" w14:paraId="11971CC8" w14:textId="77777777" w:rsidTr="008C1E3F">
        <w:tc>
          <w:tcPr>
            <w:tcW w:w="7681" w:type="dxa"/>
          </w:tcPr>
          <w:p w14:paraId="78F97286" w14:textId="77777777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</w:p>
        </w:tc>
        <w:tc>
          <w:tcPr>
            <w:tcW w:w="1675" w:type="dxa"/>
          </w:tcPr>
          <w:p w14:paraId="14AB7AEA" w14:textId="77777777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Tick</w:t>
            </w:r>
          </w:p>
        </w:tc>
      </w:tr>
      <w:tr w:rsidR="008D0BAF" w:rsidRPr="0006663F" w14:paraId="0A605789" w14:textId="77777777" w:rsidTr="008C1E3F">
        <w:tc>
          <w:tcPr>
            <w:tcW w:w="7681" w:type="dxa"/>
          </w:tcPr>
          <w:p w14:paraId="210318CD" w14:textId="261A1713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 xml:space="preserve">Degree level or equivalent + </w:t>
            </w:r>
            <w:r w:rsidR="000A40A2" w:rsidRPr="0006663F">
              <w:rPr>
                <w:rFonts w:ascii="Montserrat" w:eastAsia="Calibri" w:hAnsi="Montserrat"/>
                <w:szCs w:val="22"/>
              </w:rPr>
              <w:t>2-</w:t>
            </w:r>
            <w:r w:rsidRPr="0006663F">
              <w:rPr>
                <w:rFonts w:ascii="Montserrat" w:eastAsia="Calibri" w:hAnsi="Montserrat"/>
                <w:szCs w:val="22"/>
              </w:rPr>
              <w:t xml:space="preserve">5 </w:t>
            </w:r>
            <w:proofErr w:type="spellStart"/>
            <w:r w:rsidR="00AB5BE7" w:rsidRPr="0006663F">
              <w:rPr>
                <w:rFonts w:ascii="Montserrat" w:eastAsia="Calibri" w:hAnsi="Montserrat"/>
                <w:szCs w:val="22"/>
              </w:rPr>
              <w:t>years</w:t>
            </w:r>
            <w:proofErr w:type="spellEnd"/>
            <w:r w:rsidRPr="0006663F">
              <w:rPr>
                <w:rFonts w:ascii="Montserrat" w:eastAsia="Calibri" w:hAnsi="Montserrat"/>
                <w:szCs w:val="22"/>
              </w:rPr>
              <w:t xml:space="preserve"> work experience</w:t>
            </w:r>
            <w:r w:rsidR="004C5DD2" w:rsidRPr="0006663F">
              <w:rPr>
                <w:rFonts w:ascii="Montserrat" w:eastAsia="Calibri" w:hAnsi="Montserrat"/>
                <w:szCs w:val="22"/>
              </w:rPr>
              <w:t xml:space="preserve"> </w:t>
            </w:r>
          </w:p>
        </w:tc>
        <w:tc>
          <w:tcPr>
            <w:tcW w:w="1675" w:type="dxa"/>
          </w:tcPr>
          <w:p w14:paraId="0EDB33D6" w14:textId="236112D5" w:rsidR="008D0BAF" w:rsidRPr="0006663F" w:rsidRDefault="008D0BAF" w:rsidP="008D0BAF">
            <w:pPr>
              <w:rPr>
                <w:rFonts w:ascii="Montserrat" w:hAnsi="Montserrat"/>
              </w:rPr>
            </w:pPr>
          </w:p>
        </w:tc>
      </w:tr>
      <w:tr w:rsidR="008D0BAF" w:rsidRPr="0006663F" w14:paraId="29C5C750" w14:textId="77777777" w:rsidTr="008C1E3F">
        <w:tc>
          <w:tcPr>
            <w:tcW w:w="7681" w:type="dxa"/>
          </w:tcPr>
          <w:p w14:paraId="2D0ADE7D" w14:textId="2A2E4BC2" w:rsidR="008D0BAF" w:rsidRPr="0006663F" w:rsidRDefault="008D0BAF" w:rsidP="008D0BA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 xml:space="preserve">Degree level or equivalent, professional qualifications and </w:t>
            </w:r>
            <w:r w:rsidR="005A1DF6" w:rsidRPr="0006663F">
              <w:rPr>
                <w:rFonts w:ascii="Montserrat" w:eastAsia="Calibri" w:hAnsi="Montserrat"/>
                <w:szCs w:val="22"/>
              </w:rPr>
              <w:t>2-5</w:t>
            </w:r>
            <w:r w:rsidRPr="0006663F">
              <w:rPr>
                <w:rFonts w:ascii="Montserrat" w:eastAsia="Calibri" w:hAnsi="Montserrat"/>
                <w:szCs w:val="22"/>
              </w:rPr>
              <w:t xml:space="preserve"> years + work experience</w:t>
            </w:r>
            <w:r w:rsidR="004C5DD2" w:rsidRPr="0006663F">
              <w:rPr>
                <w:rFonts w:ascii="Montserrat" w:eastAsia="Calibri" w:hAnsi="Montserrat"/>
                <w:szCs w:val="22"/>
              </w:rPr>
              <w:t xml:space="preserve"> at a senior</w:t>
            </w:r>
            <w:r w:rsidR="005A1DF6" w:rsidRPr="0006663F">
              <w:rPr>
                <w:rFonts w:ascii="Montserrat" w:eastAsia="Calibri" w:hAnsi="Montserrat"/>
                <w:szCs w:val="22"/>
              </w:rPr>
              <w:t xml:space="preserve"> level</w:t>
            </w:r>
          </w:p>
        </w:tc>
        <w:tc>
          <w:tcPr>
            <w:tcW w:w="1675" w:type="dxa"/>
          </w:tcPr>
          <w:p w14:paraId="15063256" w14:textId="77777777" w:rsidR="008D0BAF" w:rsidRPr="0006663F" w:rsidRDefault="008D0BAF" w:rsidP="008D0BAF">
            <w:pPr>
              <w:rPr>
                <w:rFonts w:ascii="Montserrat" w:hAnsi="Montserrat"/>
              </w:rPr>
            </w:pPr>
            <w:r w:rsidRPr="0006663F">
              <w:rPr>
                <w:rFonts w:ascii="Montserrat" w:eastAsia="Calibri" w:hAnsi="Montserrat"/>
                <w:szCs w:val="22"/>
              </w:rPr>
              <w:sym w:font="Wingdings" w:char="F0FC"/>
            </w:r>
          </w:p>
        </w:tc>
      </w:tr>
      <w:tr w:rsidR="0000317D" w:rsidRPr="0006663F" w14:paraId="3F7D510A" w14:textId="77777777" w:rsidTr="008C1E3F">
        <w:tc>
          <w:tcPr>
            <w:tcW w:w="7681" w:type="dxa"/>
          </w:tcPr>
          <w:p w14:paraId="237C1923" w14:textId="77777777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Significant work experience at a senior level</w:t>
            </w:r>
          </w:p>
        </w:tc>
        <w:tc>
          <w:tcPr>
            <w:tcW w:w="1675" w:type="dxa"/>
          </w:tcPr>
          <w:p w14:paraId="6ADD1BB8" w14:textId="51F3FA42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</w:p>
        </w:tc>
      </w:tr>
      <w:tr w:rsidR="0000317D" w:rsidRPr="0006663F" w14:paraId="121B116D" w14:textId="77777777" w:rsidTr="008C1E3F">
        <w:tc>
          <w:tcPr>
            <w:tcW w:w="9356" w:type="dxa"/>
            <w:gridSpan w:val="2"/>
          </w:tcPr>
          <w:p w14:paraId="76491B3F" w14:textId="77777777" w:rsidR="00AB5BE7" w:rsidRPr="0006663F" w:rsidRDefault="00AB5BE7" w:rsidP="008D0BAF">
            <w:pPr>
              <w:rPr>
                <w:rFonts w:ascii="Montserrat" w:eastAsia="Calibri" w:hAnsi="Montserrat"/>
                <w:color w:val="FF0066"/>
                <w:szCs w:val="22"/>
              </w:rPr>
            </w:pPr>
          </w:p>
          <w:p w14:paraId="5B2D7F1D" w14:textId="2C3E8A37" w:rsidR="008D0BAF" w:rsidRPr="0006663F" w:rsidRDefault="008D0BAF" w:rsidP="008D0BAF">
            <w:pPr>
              <w:rPr>
                <w:rFonts w:ascii="Montserrat" w:eastAsia="Calibri" w:hAnsi="Montserrat"/>
                <w:color w:val="FF0066"/>
                <w:szCs w:val="22"/>
              </w:rPr>
            </w:pPr>
            <w:r w:rsidRPr="0006663F">
              <w:rPr>
                <w:rFonts w:ascii="Montserrat" w:eastAsia="Calibri" w:hAnsi="Montserrat"/>
                <w:color w:val="FF0066"/>
                <w:szCs w:val="22"/>
              </w:rPr>
              <w:t xml:space="preserve">Qualifications:   </w:t>
            </w:r>
          </w:p>
          <w:p w14:paraId="7B7267CE" w14:textId="34F761D4" w:rsidR="008D0BAF" w:rsidRPr="0006663F" w:rsidRDefault="008D0BAF" w:rsidP="008D0BAF">
            <w:pPr>
              <w:numPr>
                <w:ilvl w:val="0"/>
                <w:numId w:val="10"/>
              </w:num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University degree</w:t>
            </w:r>
            <w:r w:rsidR="00AB5BE7" w:rsidRPr="0006663F">
              <w:rPr>
                <w:rFonts w:ascii="Montserrat" w:eastAsia="Calibri" w:hAnsi="Montserrat"/>
                <w:szCs w:val="22"/>
              </w:rPr>
              <w:t xml:space="preserve"> </w:t>
            </w:r>
            <w:r w:rsidRPr="0006663F">
              <w:rPr>
                <w:rFonts w:ascii="Montserrat" w:eastAsia="Calibri" w:hAnsi="Montserrat"/>
                <w:szCs w:val="22"/>
              </w:rPr>
              <w:t>and</w:t>
            </w:r>
            <w:r w:rsidR="00AB5BE7" w:rsidRPr="0006663F">
              <w:rPr>
                <w:rFonts w:ascii="Montserrat" w:eastAsia="Calibri" w:hAnsi="Montserrat"/>
                <w:szCs w:val="22"/>
              </w:rPr>
              <w:t xml:space="preserve">/or </w:t>
            </w:r>
            <w:proofErr w:type="spellStart"/>
            <w:proofErr w:type="gramStart"/>
            <w:r w:rsidR="00AB5BE7" w:rsidRPr="0006663F">
              <w:rPr>
                <w:rFonts w:ascii="Montserrat" w:eastAsia="Calibri" w:hAnsi="Montserrat"/>
                <w:szCs w:val="22"/>
              </w:rPr>
              <w:t>Masters</w:t>
            </w:r>
            <w:proofErr w:type="spellEnd"/>
            <w:proofErr w:type="gramEnd"/>
            <w:r w:rsidR="00AB5BE7" w:rsidRPr="0006663F">
              <w:rPr>
                <w:rFonts w:ascii="Montserrat" w:eastAsia="Calibri" w:hAnsi="Montserrat"/>
                <w:szCs w:val="22"/>
              </w:rPr>
              <w:t xml:space="preserve"> degree</w:t>
            </w:r>
            <w:r w:rsidR="00A8296E" w:rsidRPr="0006663F">
              <w:rPr>
                <w:rFonts w:ascii="Montserrat" w:eastAsia="Calibri" w:hAnsi="Montserrat"/>
                <w:szCs w:val="22"/>
              </w:rPr>
              <w:t xml:space="preserve"> in any discipline</w:t>
            </w:r>
            <w:r w:rsidR="0049790A">
              <w:rPr>
                <w:rFonts w:ascii="Montserrat" w:eastAsia="Calibri" w:hAnsi="Montserrat"/>
                <w:szCs w:val="22"/>
              </w:rPr>
              <w:t>.</w:t>
            </w:r>
          </w:p>
          <w:p w14:paraId="6F0535BB" w14:textId="02311F72" w:rsidR="008D0BAF" w:rsidRPr="0006663F" w:rsidRDefault="008D0BAF" w:rsidP="008D0BAF">
            <w:pPr>
              <w:numPr>
                <w:ilvl w:val="0"/>
                <w:numId w:val="10"/>
              </w:num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Chartered level accountancy</w:t>
            </w:r>
            <w:r w:rsidR="00D1365F" w:rsidRPr="0006663F">
              <w:rPr>
                <w:rFonts w:ascii="Montserrat" w:eastAsia="Calibri" w:hAnsi="Montserrat"/>
                <w:szCs w:val="22"/>
              </w:rPr>
              <w:t xml:space="preserve"> </w:t>
            </w:r>
            <w:r w:rsidRPr="0006663F">
              <w:rPr>
                <w:rFonts w:ascii="Montserrat" w:eastAsia="Calibri" w:hAnsi="Montserrat"/>
                <w:szCs w:val="22"/>
              </w:rPr>
              <w:t xml:space="preserve">or internal audit </w:t>
            </w:r>
            <w:r w:rsidR="00D7158E" w:rsidRPr="0006663F">
              <w:rPr>
                <w:rFonts w:ascii="Montserrat" w:eastAsia="Calibri" w:hAnsi="Montserrat"/>
                <w:szCs w:val="22"/>
              </w:rPr>
              <w:t>qualifications</w:t>
            </w:r>
            <w:r w:rsidRPr="0006663F">
              <w:rPr>
                <w:rFonts w:ascii="Montserrat" w:eastAsia="Calibri" w:hAnsi="Montserrat"/>
                <w:szCs w:val="22"/>
              </w:rPr>
              <w:t xml:space="preserve"> (CA, CIA, CIIA</w:t>
            </w:r>
            <w:r w:rsidR="00A35A94" w:rsidRPr="0006663F">
              <w:rPr>
                <w:rFonts w:ascii="Montserrat" w:eastAsia="Calibri" w:hAnsi="Montserrat"/>
                <w:szCs w:val="22"/>
              </w:rPr>
              <w:t>,</w:t>
            </w:r>
            <w:r w:rsidR="00322350" w:rsidRPr="0006663F">
              <w:rPr>
                <w:rFonts w:ascii="Montserrat" w:eastAsia="Calibri" w:hAnsi="Montserrat"/>
                <w:szCs w:val="22"/>
              </w:rPr>
              <w:t xml:space="preserve"> ACCA, ACA</w:t>
            </w:r>
            <w:r w:rsidR="00AB5BE7" w:rsidRPr="0006663F">
              <w:rPr>
                <w:rFonts w:ascii="Montserrat" w:eastAsia="Calibri" w:hAnsi="Montserrat"/>
                <w:szCs w:val="22"/>
              </w:rPr>
              <w:t>, CPA</w:t>
            </w:r>
            <w:r w:rsidRPr="0006663F">
              <w:rPr>
                <w:rFonts w:ascii="Montserrat" w:eastAsia="Calibri" w:hAnsi="Montserrat"/>
                <w:szCs w:val="22"/>
              </w:rPr>
              <w:t>) or equivalent</w:t>
            </w:r>
          </w:p>
          <w:p w14:paraId="35EB365A" w14:textId="77777777" w:rsidR="0000317D" w:rsidRPr="0006663F" w:rsidRDefault="0000317D" w:rsidP="008C1E3F">
            <w:pPr>
              <w:rPr>
                <w:rFonts w:ascii="Montserrat" w:eastAsia="Calibri" w:hAnsi="Montserrat"/>
                <w:szCs w:val="22"/>
              </w:rPr>
            </w:pPr>
          </w:p>
          <w:p w14:paraId="1B90F86F" w14:textId="77777777" w:rsidR="0000317D" w:rsidRPr="0006663F" w:rsidRDefault="00A8791E" w:rsidP="008C1E3F">
            <w:pPr>
              <w:rPr>
                <w:rFonts w:ascii="Montserrat" w:eastAsia="Calibri" w:hAnsi="Montserrat"/>
                <w:color w:val="FF0066"/>
                <w:szCs w:val="22"/>
              </w:rPr>
            </w:pPr>
            <w:r w:rsidRPr="0006663F">
              <w:rPr>
                <w:rFonts w:ascii="Montserrat" w:eastAsia="Calibri" w:hAnsi="Montserrat"/>
                <w:color w:val="FF0066"/>
                <w:szCs w:val="22"/>
              </w:rPr>
              <w:t>Essential</w:t>
            </w:r>
          </w:p>
          <w:p w14:paraId="239776B8" w14:textId="77777777" w:rsidR="00A8791E" w:rsidRPr="0006663F" w:rsidRDefault="00A8791E" w:rsidP="008C1E3F">
            <w:pPr>
              <w:rPr>
                <w:rFonts w:ascii="Montserrat" w:eastAsia="Calibri" w:hAnsi="Montserrat"/>
                <w:color w:val="FF0066"/>
                <w:szCs w:val="22"/>
              </w:rPr>
            </w:pPr>
          </w:p>
          <w:p w14:paraId="04B233C2" w14:textId="77777777" w:rsidR="008D0BAF" w:rsidRPr="0006663F" w:rsidRDefault="008D0BAF" w:rsidP="008D0BAF">
            <w:pPr>
              <w:rPr>
                <w:rFonts w:ascii="Montserrat" w:eastAsia="Calibri" w:hAnsi="Montserrat"/>
                <w:color w:val="FF0066"/>
                <w:szCs w:val="22"/>
              </w:rPr>
            </w:pPr>
            <w:r w:rsidRPr="0006663F">
              <w:rPr>
                <w:rFonts w:ascii="Montserrat" w:eastAsia="Calibri" w:hAnsi="Montserrat"/>
                <w:color w:val="FF0066"/>
                <w:szCs w:val="22"/>
              </w:rPr>
              <w:t xml:space="preserve">Skills &amp; Abilities:   </w:t>
            </w:r>
          </w:p>
          <w:p w14:paraId="437854D2" w14:textId="7E8A01C4" w:rsidR="008D0BAF" w:rsidRPr="0006663F" w:rsidRDefault="008D0BAF" w:rsidP="008D0BAF">
            <w:pPr>
              <w:numPr>
                <w:ilvl w:val="0"/>
                <w:numId w:val="10"/>
              </w:num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 xml:space="preserve">Previous experience </w:t>
            </w:r>
            <w:r w:rsidR="000A40A2" w:rsidRPr="0006663F">
              <w:rPr>
                <w:rFonts w:ascii="Montserrat" w:eastAsia="Calibri" w:hAnsi="Montserrat"/>
                <w:szCs w:val="22"/>
              </w:rPr>
              <w:t xml:space="preserve">working </w:t>
            </w:r>
            <w:r w:rsidRPr="0006663F">
              <w:rPr>
                <w:rFonts w:ascii="Montserrat" w:eastAsia="Calibri" w:hAnsi="Montserrat"/>
                <w:szCs w:val="22"/>
              </w:rPr>
              <w:t>in an Internal</w:t>
            </w:r>
            <w:r w:rsidR="00AB5BE7" w:rsidRPr="0006663F">
              <w:rPr>
                <w:rFonts w:ascii="Montserrat" w:eastAsia="Calibri" w:hAnsi="Montserrat"/>
                <w:szCs w:val="22"/>
              </w:rPr>
              <w:t xml:space="preserve"> </w:t>
            </w:r>
            <w:r w:rsidRPr="0006663F">
              <w:rPr>
                <w:rFonts w:ascii="Montserrat" w:eastAsia="Calibri" w:hAnsi="Montserrat"/>
                <w:szCs w:val="22"/>
              </w:rPr>
              <w:t>Audit environment</w:t>
            </w:r>
            <w:r w:rsidR="00AB5BE7" w:rsidRPr="0006663F">
              <w:rPr>
                <w:rFonts w:ascii="Montserrat" w:eastAsia="Calibri" w:hAnsi="Montserrat"/>
                <w:szCs w:val="22"/>
              </w:rPr>
              <w:t>;</w:t>
            </w:r>
          </w:p>
          <w:p w14:paraId="7A5AD0BB" w14:textId="77777777" w:rsidR="008D0BAF" w:rsidRPr="0006663F" w:rsidRDefault="008D0BAF" w:rsidP="008D0BAF">
            <w:pPr>
              <w:numPr>
                <w:ilvl w:val="0"/>
                <w:numId w:val="10"/>
              </w:num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 xml:space="preserve">Working to challenging timelines; </w:t>
            </w:r>
          </w:p>
          <w:p w14:paraId="09068AFA" w14:textId="7ADC11BC" w:rsidR="008D0BAF" w:rsidRPr="0006663F" w:rsidRDefault="008D0BAF" w:rsidP="008D0BAF">
            <w:pPr>
              <w:numPr>
                <w:ilvl w:val="0"/>
                <w:numId w:val="10"/>
              </w:num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lastRenderedPageBreak/>
              <w:t>Ability to communicate conceptually detailed and complex information effectively</w:t>
            </w:r>
            <w:r w:rsidR="003934C8" w:rsidRPr="0006663F">
              <w:rPr>
                <w:rFonts w:ascii="Montserrat" w:eastAsia="Calibri" w:hAnsi="Montserrat"/>
                <w:szCs w:val="22"/>
              </w:rPr>
              <w:t>, simply</w:t>
            </w:r>
            <w:r w:rsidRPr="0006663F">
              <w:rPr>
                <w:rFonts w:ascii="Montserrat" w:eastAsia="Calibri" w:hAnsi="Montserrat"/>
                <w:szCs w:val="22"/>
              </w:rPr>
              <w:t xml:space="preserve"> and professionally with a wide range of people;</w:t>
            </w:r>
          </w:p>
          <w:p w14:paraId="5B0E41CE" w14:textId="77777777" w:rsidR="008D0BAF" w:rsidRPr="0006663F" w:rsidRDefault="008D0BAF" w:rsidP="008D0BAF">
            <w:pPr>
              <w:numPr>
                <w:ilvl w:val="0"/>
                <w:numId w:val="10"/>
              </w:num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Ability to provide written reports suitable for governing bodies and to ensure dissemination of information in the right format to the right people at the right time; and</w:t>
            </w:r>
          </w:p>
          <w:p w14:paraId="4CFF6363" w14:textId="77777777" w:rsidR="008D0BAF" w:rsidRPr="0006663F" w:rsidRDefault="008D0BAF" w:rsidP="008D0BAF">
            <w:pPr>
              <w:numPr>
                <w:ilvl w:val="0"/>
                <w:numId w:val="10"/>
              </w:num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 xml:space="preserve">Experienced at cultivating key business relationships and influencing to drive results. </w:t>
            </w:r>
          </w:p>
          <w:p w14:paraId="6DF83CB2" w14:textId="77777777" w:rsidR="008D0BAF" w:rsidRPr="0006663F" w:rsidRDefault="008D0BAF" w:rsidP="008D0BAF">
            <w:pPr>
              <w:rPr>
                <w:rFonts w:ascii="Montserrat" w:eastAsia="Calibri" w:hAnsi="Montserrat"/>
                <w:color w:val="FF0066"/>
                <w:szCs w:val="22"/>
              </w:rPr>
            </w:pPr>
            <w:r w:rsidRPr="0006663F">
              <w:rPr>
                <w:rFonts w:ascii="Montserrat" w:eastAsia="Calibri" w:hAnsi="Montserrat"/>
                <w:color w:val="FF0066"/>
                <w:szCs w:val="22"/>
              </w:rPr>
              <w:t xml:space="preserve">Experience:   </w:t>
            </w:r>
          </w:p>
          <w:p w14:paraId="125C05EB" w14:textId="770D7180" w:rsidR="008D0BAF" w:rsidRDefault="00857392" w:rsidP="008D0BAF">
            <w:pPr>
              <w:numPr>
                <w:ilvl w:val="0"/>
                <w:numId w:val="10"/>
              </w:num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 xml:space="preserve">Insurance </w:t>
            </w:r>
            <w:r w:rsidR="008D0BAF" w:rsidRPr="0006663F">
              <w:rPr>
                <w:rFonts w:ascii="Montserrat" w:eastAsia="Calibri" w:hAnsi="Montserrat"/>
                <w:szCs w:val="22"/>
              </w:rPr>
              <w:t xml:space="preserve">experience </w:t>
            </w:r>
            <w:r w:rsidR="00EE00D9">
              <w:rPr>
                <w:rFonts w:ascii="Montserrat" w:eastAsia="Calibri" w:hAnsi="Montserrat"/>
                <w:szCs w:val="22"/>
              </w:rPr>
              <w:t>preferable.</w:t>
            </w:r>
          </w:p>
          <w:p w14:paraId="29EF84D2" w14:textId="7EC12264" w:rsidR="00EE00D9" w:rsidRPr="0006663F" w:rsidRDefault="00EE00D9" w:rsidP="008D0BAF">
            <w:pPr>
              <w:numPr>
                <w:ilvl w:val="0"/>
                <w:numId w:val="10"/>
              </w:numPr>
              <w:rPr>
                <w:rFonts w:ascii="Montserrat" w:eastAsia="Calibri" w:hAnsi="Montserrat"/>
                <w:szCs w:val="22"/>
              </w:rPr>
            </w:pPr>
            <w:r>
              <w:rPr>
                <w:rFonts w:ascii="Montserrat" w:eastAsia="Calibri" w:hAnsi="Montserrat"/>
                <w:szCs w:val="22"/>
              </w:rPr>
              <w:t>Regulated industry experience desirable.</w:t>
            </w:r>
          </w:p>
          <w:p w14:paraId="6F5BBC4B" w14:textId="7070C81A" w:rsidR="008D0BAF" w:rsidRPr="0006663F" w:rsidRDefault="008D0BAF" w:rsidP="008D0BAF">
            <w:pPr>
              <w:numPr>
                <w:ilvl w:val="0"/>
                <w:numId w:val="10"/>
              </w:num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Experience of operational</w:t>
            </w:r>
            <w:r w:rsidR="003E5363" w:rsidRPr="0006663F">
              <w:rPr>
                <w:rFonts w:ascii="Montserrat" w:eastAsia="Calibri" w:hAnsi="Montserrat"/>
                <w:szCs w:val="22"/>
              </w:rPr>
              <w:t>, technology</w:t>
            </w:r>
            <w:r w:rsidRPr="0006663F">
              <w:rPr>
                <w:rFonts w:ascii="Montserrat" w:eastAsia="Calibri" w:hAnsi="Montserrat"/>
                <w:szCs w:val="22"/>
              </w:rPr>
              <w:t xml:space="preserve"> and / or financial audit ( external or internal)</w:t>
            </w:r>
            <w:r w:rsidR="00EE00D9">
              <w:rPr>
                <w:rFonts w:ascii="Montserrat" w:eastAsia="Calibri" w:hAnsi="Montserrat"/>
                <w:szCs w:val="22"/>
              </w:rPr>
              <w:t>.</w:t>
            </w:r>
          </w:p>
          <w:p w14:paraId="7184E8B8" w14:textId="45ECE9F9" w:rsidR="003E5363" w:rsidRPr="0006663F" w:rsidRDefault="003E5363" w:rsidP="008D0BAF">
            <w:pPr>
              <w:numPr>
                <w:ilvl w:val="0"/>
                <w:numId w:val="10"/>
              </w:num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 xml:space="preserve">Experience of driving change </w:t>
            </w:r>
            <w:r w:rsidR="00F373E5">
              <w:rPr>
                <w:rFonts w:ascii="Montserrat" w:eastAsia="Calibri" w:hAnsi="Montserrat"/>
                <w:szCs w:val="22"/>
              </w:rPr>
              <w:t>in the</w:t>
            </w:r>
            <w:r w:rsidR="00C12A69">
              <w:rPr>
                <w:rFonts w:ascii="Montserrat" w:eastAsia="Calibri" w:hAnsi="Montserrat"/>
                <w:szCs w:val="22"/>
              </w:rPr>
              <w:t xml:space="preserve"> audit offerings </w:t>
            </w:r>
            <w:r w:rsidRPr="0006663F">
              <w:rPr>
                <w:rFonts w:ascii="Montserrat" w:eastAsia="Calibri" w:hAnsi="Montserrat"/>
                <w:szCs w:val="22"/>
              </w:rPr>
              <w:t>using data analytics and artificial intelligence</w:t>
            </w:r>
            <w:r w:rsidR="00A35D43">
              <w:rPr>
                <w:rFonts w:ascii="Montserrat" w:eastAsia="Calibri" w:hAnsi="Montserrat"/>
                <w:szCs w:val="22"/>
              </w:rPr>
              <w:t>.</w:t>
            </w:r>
          </w:p>
          <w:p w14:paraId="2D5384BB" w14:textId="77777777" w:rsidR="008D0BAF" w:rsidRPr="0006663F" w:rsidRDefault="008D0BAF" w:rsidP="008D0BAF">
            <w:pPr>
              <w:ind w:left="720"/>
              <w:rPr>
                <w:rFonts w:ascii="Montserrat" w:eastAsia="Calibri" w:hAnsi="Montserrat"/>
                <w:szCs w:val="22"/>
              </w:rPr>
            </w:pPr>
          </w:p>
          <w:p w14:paraId="7817BA98" w14:textId="77777777" w:rsidR="008D0BAF" w:rsidRPr="0006663F" w:rsidRDefault="008D0BAF" w:rsidP="008D0BAF">
            <w:pPr>
              <w:rPr>
                <w:rFonts w:ascii="Montserrat" w:eastAsia="Calibri" w:hAnsi="Montserrat"/>
                <w:color w:val="FF0066"/>
                <w:szCs w:val="22"/>
              </w:rPr>
            </w:pPr>
            <w:r w:rsidRPr="0006663F">
              <w:rPr>
                <w:rFonts w:ascii="Montserrat" w:eastAsia="Calibri" w:hAnsi="Montserrat"/>
                <w:color w:val="FF0066"/>
                <w:szCs w:val="22"/>
              </w:rPr>
              <w:t xml:space="preserve">Personal Qualities &amp; Behaviours:   </w:t>
            </w:r>
          </w:p>
          <w:p w14:paraId="415E500E" w14:textId="77777777" w:rsidR="008D0BAF" w:rsidRPr="0006663F" w:rsidRDefault="008D0BAF" w:rsidP="008D0BAF">
            <w:pPr>
              <w:numPr>
                <w:ilvl w:val="0"/>
                <w:numId w:val="10"/>
              </w:num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Effective influencer (written and spoken);</w:t>
            </w:r>
          </w:p>
          <w:p w14:paraId="5A320638" w14:textId="0A9634F1" w:rsidR="008D0BAF" w:rsidRPr="0006663F" w:rsidRDefault="008D0BAF" w:rsidP="008D0BAF">
            <w:pPr>
              <w:numPr>
                <w:ilvl w:val="0"/>
                <w:numId w:val="10"/>
              </w:num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 xml:space="preserve">Stature and confidence to interact with Senior Executives with the ability to demonstrate objectivity, integrity, independence and </w:t>
            </w:r>
            <w:r w:rsidR="003E5363" w:rsidRPr="0006663F">
              <w:rPr>
                <w:rFonts w:ascii="Montserrat" w:eastAsia="Calibri" w:hAnsi="Montserrat"/>
                <w:szCs w:val="22"/>
              </w:rPr>
              <w:t>professionally</w:t>
            </w:r>
            <w:r w:rsidRPr="0006663F">
              <w:rPr>
                <w:rFonts w:ascii="Montserrat" w:eastAsia="Calibri" w:hAnsi="Montserrat"/>
                <w:szCs w:val="22"/>
              </w:rPr>
              <w:t xml:space="preserve">; </w:t>
            </w:r>
          </w:p>
          <w:p w14:paraId="4C258A14" w14:textId="71120607" w:rsidR="008D0BAF" w:rsidRPr="0006663F" w:rsidRDefault="008D0BAF" w:rsidP="008D0BAF">
            <w:pPr>
              <w:numPr>
                <w:ilvl w:val="0"/>
                <w:numId w:val="10"/>
              </w:num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Ability to make recommendations</w:t>
            </w:r>
            <w:r w:rsidR="003E5363" w:rsidRPr="0006663F">
              <w:rPr>
                <w:rFonts w:ascii="Montserrat" w:eastAsia="Calibri" w:hAnsi="Montserrat"/>
                <w:szCs w:val="22"/>
              </w:rPr>
              <w:t xml:space="preserve"> and decisions</w:t>
            </w:r>
            <w:r w:rsidRPr="0006663F">
              <w:rPr>
                <w:rFonts w:ascii="Montserrat" w:eastAsia="Calibri" w:hAnsi="Montserrat"/>
                <w:szCs w:val="22"/>
              </w:rPr>
              <w:t xml:space="preserve"> in the face of complexity, conflicting pressures and ambiguous circumstances; and</w:t>
            </w:r>
          </w:p>
          <w:p w14:paraId="572F0525" w14:textId="77777777" w:rsidR="0000317D" w:rsidRPr="0006663F" w:rsidRDefault="008D0BAF" w:rsidP="008C1E3F">
            <w:pPr>
              <w:numPr>
                <w:ilvl w:val="0"/>
                <w:numId w:val="10"/>
              </w:num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Calibri" w:hAnsi="Montserrat"/>
                <w:szCs w:val="22"/>
              </w:rPr>
              <w:t>Fluency in English.</w:t>
            </w:r>
          </w:p>
          <w:p w14:paraId="41E53B27" w14:textId="77777777" w:rsidR="00A8791E" w:rsidRPr="0006663F" w:rsidRDefault="00A8791E" w:rsidP="008C1E3F">
            <w:pPr>
              <w:rPr>
                <w:rFonts w:ascii="Montserrat" w:eastAsia="Calibri" w:hAnsi="Montserrat"/>
                <w:color w:val="FF0066"/>
                <w:szCs w:val="22"/>
              </w:rPr>
            </w:pPr>
          </w:p>
        </w:tc>
      </w:tr>
    </w:tbl>
    <w:p w14:paraId="3378364D" w14:textId="77777777" w:rsidR="0000317D" w:rsidRPr="0006663F" w:rsidRDefault="0000317D">
      <w:pPr>
        <w:rPr>
          <w:rFonts w:ascii="Montserrat" w:hAnsi="Montserrat" w:cs="Calibri"/>
          <w:szCs w:val="22"/>
        </w:rPr>
      </w:pPr>
    </w:p>
    <w:tbl>
      <w:tblPr>
        <w:tblW w:w="93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0317D" w:rsidRPr="0006663F" w14:paraId="41531294" w14:textId="77777777" w:rsidTr="008C1E3F">
        <w:tc>
          <w:tcPr>
            <w:tcW w:w="9356" w:type="dxa"/>
          </w:tcPr>
          <w:p w14:paraId="25C7E830" w14:textId="77777777" w:rsidR="0000317D" w:rsidRPr="0006663F" w:rsidRDefault="0000317D" w:rsidP="00A8791E">
            <w:pPr>
              <w:rPr>
                <w:rFonts w:ascii="Montserrat" w:eastAsia="Calibri" w:hAnsi="Montserrat"/>
                <w:b/>
                <w:color w:val="FF0066"/>
                <w:szCs w:val="22"/>
              </w:rPr>
            </w:pPr>
            <w:r w:rsidRPr="0006663F">
              <w:rPr>
                <w:rFonts w:ascii="Montserrat" w:eastAsia="Calibri" w:hAnsi="Montserrat"/>
                <w:b/>
                <w:color w:val="FF0066"/>
                <w:szCs w:val="22"/>
              </w:rPr>
              <w:t>Regulatory Responsibilities (Standard for all roles)</w:t>
            </w:r>
          </w:p>
          <w:p w14:paraId="01234678" w14:textId="77777777" w:rsidR="00A8791E" w:rsidRPr="0006663F" w:rsidRDefault="00A8791E" w:rsidP="00A8791E">
            <w:pPr>
              <w:rPr>
                <w:rFonts w:ascii="Montserrat" w:eastAsia="Calibri" w:hAnsi="Montserrat"/>
                <w:szCs w:val="22"/>
              </w:rPr>
            </w:pPr>
          </w:p>
        </w:tc>
      </w:tr>
      <w:tr w:rsidR="0000317D" w:rsidRPr="0006663F" w14:paraId="3C66BD25" w14:textId="77777777" w:rsidTr="008C1E3F">
        <w:tc>
          <w:tcPr>
            <w:tcW w:w="9356" w:type="dxa"/>
          </w:tcPr>
          <w:p w14:paraId="2AFC9F52" w14:textId="7EBA345E" w:rsidR="0000317D" w:rsidRPr="0006663F" w:rsidRDefault="0000317D" w:rsidP="008C1E3F">
            <w:pPr>
              <w:autoSpaceDE w:val="0"/>
              <w:autoSpaceDN w:val="0"/>
              <w:adjustRightInd w:val="0"/>
              <w:spacing w:line="240" w:lineRule="atLeast"/>
              <w:rPr>
                <w:rFonts w:ascii="Montserrat" w:eastAsia="SimSun" w:hAnsi="Montserrat" w:cs="Calibri"/>
                <w:szCs w:val="22"/>
                <w:lang w:eastAsia="zh-CN"/>
              </w:rPr>
            </w:pPr>
            <w:r w:rsidRPr="0006663F">
              <w:rPr>
                <w:rFonts w:ascii="Montserrat" w:eastAsia="SimSun" w:hAnsi="Montserrat" w:cs="Calibri"/>
                <w:szCs w:val="22"/>
                <w:lang w:eastAsia="zh-CN"/>
              </w:rPr>
              <w:t>You are required to understand and comply with all relevant rules, regulation and legislation applicable to your role</w:t>
            </w:r>
            <w:r w:rsidR="00AB5BE7" w:rsidRPr="0006663F">
              <w:rPr>
                <w:rFonts w:ascii="Montserrat" w:eastAsia="SimSun" w:hAnsi="Montserrat" w:cs="Calibri"/>
                <w:szCs w:val="22"/>
                <w:lang w:eastAsia="zh-CN"/>
              </w:rPr>
              <w:t xml:space="preserve">. </w:t>
            </w:r>
            <w:r w:rsidRPr="0006663F">
              <w:rPr>
                <w:rFonts w:ascii="Montserrat" w:eastAsia="SimSun" w:hAnsi="Montserrat" w:cs="Calibri"/>
                <w:szCs w:val="22"/>
                <w:lang w:eastAsia="zh-CN"/>
              </w:rPr>
              <w:t xml:space="preserve">This means: </w:t>
            </w:r>
          </w:p>
          <w:p w14:paraId="3878CCC7" w14:textId="64826CF1" w:rsidR="0000317D" w:rsidRPr="0006663F" w:rsidRDefault="0000317D" w:rsidP="008C1E3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tLeast"/>
              <w:rPr>
                <w:rFonts w:ascii="Montserrat" w:eastAsia="SimSun" w:hAnsi="Montserrat" w:cs="Calibri"/>
                <w:szCs w:val="22"/>
                <w:lang w:eastAsia="zh-CN"/>
              </w:rPr>
            </w:pPr>
            <w:r w:rsidRPr="0006663F">
              <w:rPr>
                <w:rFonts w:ascii="Montserrat" w:eastAsia="SimSun" w:hAnsi="Montserrat" w:cs="Calibri"/>
                <w:szCs w:val="22"/>
                <w:lang w:eastAsia="zh-CN"/>
              </w:rPr>
              <w:t>acting with integrity and due skill, care and diligence at all times.</w:t>
            </w:r>
          </w:p>
          <w:p w14:paraId="0D54CCC8" w14:textId="77777777" w:rsidR="0000317D" w:rsidRPr="0006663F" w:rsidRDefault="0000317D" w:rsidP="008C1E3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tLeast"/>
              <w:rPr>
                <w:rFonts w:ascii="Montserrat" w:eastAsia="SimSun" w:hAnsi="Montserrat" w:cs="Calibri"/>
                <w:szCs w:val="22"/>
                <w:lang w:eastAsia="zh-CN"/>
              </w:rPr>
            </w:pPr>
            <w:r w:rsidRPr="0006663F">
              <w:rPr>
                <w:rFonts w:ascii="Montserrat" w:eastAsia="SimSun" w:hAnsi="Montserrat" w:cs="Calibri"/>
                <w:szCs w:val="22"/>
                <w:lang w:eastAsia="zh-CN"/>
              </w:rPr>
              <w:t xml:space="preserve">ensuring that customers are treated fairly at all times </w:t>
            </w:r>
          </w:p>
          <w:p w14:paraId="0940CA02" w14:textId="77777777" w:rsidR="0000317D" w:rsidRPr="0006663F" w:rsidRDefault="0000317D" w:rsidP="008C1E3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tLeast"/>
              <w:rPr>
                <w:rFonts w:ascii="Montserrat" w:eastAsia="SimSun" w:hAnsi="Montserrat" w:cs="Calibri"/>
                <w:szCs w:val="22"/>
                <w:lang w:eastAsia="zh-CN"/>
              </w:rPr>
            </w:pPr>
            <w:r w:rsidRPr="0006663F">
              <w:rPr>
                <w:rFonts w:ascii="Montserrat" w:eastAsia="SimSun" w:hAnsi="Montserrat" w:cs="Calibri"/>
                <w:szCs w:val="22"/>
                <w:lang w:eastAsia="zh-CN"/>
              </w:rPr>
              <w:t xml:space="preserve">ensuring that communications via any medium meet the principle of 'clear, fair and not misleading' </w:t>
            </w:r>
          </w:p>
          <w:p w14:paraId="15926ECB" w14:textId="77777777" w:rsidR="0000317D" w:rsidRPr="0006663F" w:rsidRDefault="0000317D" w:rsidP="008C1E3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tLeast"/>
              <w:rPr>
                <w:rFonts w:ascii="Montserrat" w:eastAsia="SimSun" w:hAnsi="Montserrat" w:cs="Calibri"/>
                <w:szCs w:val="22"/>
                <w:lang w:eastAsia="zh-CN"/>
              </w:rPr>
            </w:pPr>
            <w:r w:rsidRPr="0006663F">
              <w:rPr>
                <w:rFonts w:ascii="Montserrat" w:eastAsia="SimSun" w:hAnsi="Montserrat" w:cs="Calibri"/>
                <w:szCs w:val="22"/>
                <w:lang w:eastAsia="zh-CN"/>
              </w:rPr>
              <w:t xml:space="preserve">undertaking relevant internally arranged training on systems, processes and regulatory requirements relevant to your role </w:t>
            </w:r>
          </w:p>
          <w:p w14:paraId="2DB120D6" w14:textId="77777777" w:rsidR="0000317D" w:rsidRPr="0006663F" w:rsidRDefault="0000317D" w:rsidP="008C1E3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tLeast"/>
              <w:rPr>
                <w:rFonts w:ascii="Montserrat" w:eastAsia="SimSun" w:hAnsi="Montserrat" w:cs="Calibri"/>
                <w:szCs w:val="22"/>
                <w:lang w:eastAsia="zh-CN"/>
              </w:rPr>
            </w:pPr>
            <w:r w:rsidRPr="0006663F">
              <w:rPr>
                <w:rFonts w:ascii="Montserrat" w:eastAsia="SimSun" w:hAnsi="Montserrat" w:cs="Calibri"/>
                <w:szCs w:val="22"/>
                <w:lang w:eastAsia="zh-CN"/>
              </w:rPr>
              <w:t xml:space="preserve">identifying and escalating (through your line manager) risks that impact the business, customers or other third parties </w:t>
            </w:r>
          </w:p>
          <w:p w14:paraId="7F458954" w14:textId="77777777" w:rsidR="0000317D" w:rsidRPr="0006663F" w:rsidRDefault="0000317D" w:rsidP="008C1E3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tLeast"/>
              <w:rPr>
                <w:rFonts w:ascii="Montserrat" w:eastAsia="SimSun" w:hAnsi="Montserrat" w:cs="Calibri"/>
                <w:szCs w:val="22"/>
                <w:lang w:eastAsia="zh-CN"/>
              </w:rPr>
            </w:pPr>
            <w:r w:rsidRPr="0006663F">
              <w:rPr>
                <w:rFonts w:ascii="Montserrat" w:eastAsia="SimSun" w:hAnsi="Montserrat" w:cs="Calibri"/>
                <w:szCs w:val="22"/>
                <w:lang w:eastAsia="zh-CN"/>
              </w:rPr>
              <w:t xml:space="preserve">reporting (through your line manager) any issues and/or system/process failures that may impact on service to customers </w:t>
            </w:r>
          </w:p>
          <w:p w14:paraId="29B268AF" w14:textId="77777777" w:rsidR="0000317D" w:rsidRPr="0006663F" w:rsidRDefault="0000317D" w:rsidP="00A8791E">
            <w:pPr>
              <w:rPr>
                <w:rFonts w:ascii="Montserrat" w:eastAsia="Calibri" w:hAnsi="Montserrat"/>
                <w:szCs w:val="22"/>
              </w:rPr>
            </w:pPr>
            <w:r w:rsidRPr="0006663F">
              <w:rPr>
                <w:rFonts w:ascii="Montserrat" w:eastAsia="SimSun" w:hAnsi="Montserrat" w:cs="Calibri"/>
                <w:szCs w:val="22"/>
                <w:lang w:eastAsia="zh-CN"/>
              </w:rPr>
              <w:t>Furthe</w:t>
            </w:r>
            <w:r w:rsidR="00A8791E" w:rsidRPr="0006663F">
              <w:rPr>
                <w:rFonts w:ascii="Montserrat" w:eastAsia="SimSun" w:hAnsi="Montserrat" w:cs="Calibri"/>
                <w:szCs w:val="22"/>
                <w:lang w:eastAsia="zh-CN"/>
              </w:rPr>
              <w:t>r</w:t>
            </w:r>
            <w:r w:rsidRPr="0006663F">
              <w:rPr>
                <w:rFonts w:ascii="Montserrat" w:eastAsia="SimSun" w:hAnsi="Montserrat" w:cs="Calibri"/>
                <w:szCs w:val="22"/>
                <w:lang w:eastAsia="zh-CN"/>
              </w:rPr>
              <w:t xml:space="preserve"> details of relevant regulation can be found on the Vitality intranet.</w:t>
            </w:r>
          </w:p>
        </w:tc>
      </w:tr>
    </w:tbl>
    <w:p w14:paraId="4C72F76D" w14:textId="77777777" w:rsidR="0000317D" w:rsidRPr="0006663F" w:rsidRDefault="0000317D">
      <w:pPr>
        <w:rPr>
          <w:rFonts w:ascii="Montserrat" w:hAnsi="Montserrat" w:cs="Calibri"/>
          <w:szCs w:val="22"/>
        </w:rPr>
      </w:pPr>
    </w:p>
    <w:sectPr w:rsidR="0000317D" w:rsidRPr="0006663F">
      <w:footerReference w:type="even" r:id="rId13"/>
      <w:footerReference w:type="default" r:id="rId14"/>
      <w:footerReference w:type="first" r:id="rId15"/>
      <w:pgSz w:w="11906" w:h="16838"/>
      <w:pgMar w:top="993" w:right="180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1A44" w14:textId="77777777" w:rsidR="004A218E" w:rsidRDefault="004A218E" w:rsidP="00E761CB">
      <w:r>
        <w:separator/>
      </w:r>
    </w:p>
  </w:endnote>
  <w:endnote w:type="continuationSeparator" w:id="0">
    <w:p w14:paraId="3995FDCF" w14:textId="77777777" w:rsidR="004A218E" w:rsidRDefault="004A218E" w:rsidP="00E7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6F04" w14:textId="782FF11F" w:rsidR="00CD2B93" w:rsidRDefault="00CD2B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0D8E5A" wp14:editId="201ACF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546008942" name="Text Box 2" descr="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FD2A9553-E950-41BC-95C6-4A3E9283646A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533D1" w14:textId="77777777" w:rsidR="00CD2B93" w:rsidRPr="002C4225" w:rsidRDefault="00CD2B93" w:rsidP="002C42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C42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D8E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E6533D1" w14:textId="77777777" w:rsidR="00CD2B93" w:rsidRPr="002C4225" w:rsidRDefault="00CD2B93" w:rsidP="002C42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2C42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68BF" w14:textId="62422606" w:rsidR="00CD2B93" w:rsidRDefault="00CD2B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FA9E6B7" wp14:editId="7404D118">
              <wp:simplePos x="1143000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139398255" name="Text Box 3" descr="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A40F15F0-5F5A-4DC5-A6E4-762BBB4B239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189C7" w14:textId="77777777" w:rsidR="00CD2B93" w:rsidRPr="002C4225" w:rsidRDefault="00CD2B93" w:rsidP="002C42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C42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9E6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B8189C7" w14:textId="77777777" w:rsidR="00CD2B93" w:rsidRPr="002C4225" w:rsidRDefault="00CD2B93" w:rsidP="002C42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2C42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EDA8" w14:textId="1EB9A673" w:rsidR="00CD2B93" w:rsidRDefault="00CD2B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D68505" wp14:editId="7BBA02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329827098" name="Text Box 1" descr="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E135FB6B-18B1-450C-BAC8-F09D68CB2F5D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F819F" w14:textId="77777777" w:rsidR="00CD2B93" w:rsidRPr="002C4225" w:rsidRDefault="00CD2B93" w:rsidP="002C42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C42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685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38F819F" w14:textId="77777777" w:rsidR="00CD2B93" w:rsidRPr="002C4225" w:rsidRDefault="00CD2B93" w:rsidP="002C42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2C42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85FC" w14:textId="77777777" w:rsidR="004A218E" w:rsidRDefault="004A218E" w:rsidP="00E761CB">
      <w:r>
        <w:separator/>
      </w:r>
    </w:p>
  </w:footnote>
  <w:footnote w:type="continuationSeparator" w:id="0">
    <w:p w14:paraId="17D2EF4A" w14:textId="77777777" w:rsidR="004A218E" w:rsidRDefault="004A218E" w:rsidP="00E76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C1B"/>
    <w:multiLevelType w:val="hybridMultilevel"/>
    <w:tmpl w:val="2F985FAC"/>
    <w:lvl w:ilvl="0" w:tplc="D9B48E4A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92D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456B35"/>
    <w:multiLevelType w:val="hybridMultilevel"/>
    <w:tmpl w:val="3A5679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2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5978DD"/>
    <w:multiLevelType w:val="hybridMultilevel"/>
    <w:tmpl w:val="1EC275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60F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1465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45542C"/>
    <w:multiLevelType w:val="hybridMultilevel"/>
    <w:tmpl w:val="3D543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C447A"/>
    <w:multiLevelType w:val="hybridMultilevel"/>
    <w:tmpl w:val="87D0A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5580"/>
    <w:multiLevelType w:val="hybridMultilevel"/>
    <w:tmpl w:val="9AA4F9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961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8A542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9574EBA"/>
    <w:multiLevelType w:val="hybridMultilevel"/>
    <w:tmpl w:val="F61A0460"/>
    <w:lvl w:ilvl="0" w:tplc="6470B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77D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040E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6CE43F1"/>
    <w:multiLevelType w:val="hybridMultilevel"/>
    <w:tmpl w:val="58C05062"/>
    <w:lvl w:ilvl="0" w:tplc="6470BB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FA5008"/>
    <w:multiLevelType w:val="hybridMultilevel"/>
    <w:tmpl w:val="279E1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D5315"/>
    <w:multiLevelType w:val="hybridMultilevel"/>
    <w:tmpl w:val="11925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764076">
    <w:abstractNumId w:val="15"/>
  </w:num>
  <w:num w:numId="2" w16cid:durableId="1593776579">
    <w:abstractNumId w:val="8"/>
  </w:num>
  <w:num w:numId="3" w16cid:durableId="1642422948">
    <w:abstractNumId w:val="0"/>
  </w:num>
  <w:num w:numId="4" w16cid:durableId="1701010736">
    <w:abstractNumId w:val="4"/>
  </w:num>
  <w:num w:numId="5" w16cid:durableId="17316188">
    <w:abstractNumId w:val="12"/>
  </w:num>
  <w:num w:numId="6" w16cid:durableId="2003967784">
    <w:abstractNumId w:val="11"/>
  </w:num>
  <w:num w:numId="7" w16cid:durableId="214632547">
    <w:abstractNumId w:val="6"/>
  </w:num>
  <w:num w:numId="8" w16cid:durableId="281812368">
    <w:abstractNumId w:val="5"/>
  </w:num>
  <w:num w:numId="9" w16cid:durableId="282805850">
    <w:abstractNumId w:val="10"/>
  </w:num>
  <w:num w:numId="10" w16cid:durableId="28916631">
    <w:abstractNumId w:val="7"/>
  </w:num>
  <w:num w:numId="11" w16cid:durableId="398484815">
    <w:abstractNumId w:val="3"/>
  </w:num>
  <w:num w:numId="12" w16cid:durableId="524945290">
    <w:abstractNumId w:val="17"/>
  </w:num>
  <w:num w:numId="13" w16cid:durableId="557011177">
    <w:abstractNumId w:val="9"/>
  </w:num>
  <w:num w:numId="14" w16cid:durableId="574317451">
    <w:abstractNumId w:val="1"/>
  </w:num>
  <w:num w:numId="15" w16cid:durableId="7685141">
    <w:abstractNumId w:val="14"/>
  </w:num>
  <w:num w:numId="16" w16cid:durableId="770513674">
    <w:abstractNumId w:val="16"/>
  </w:num>
  <w:num w:numId="17" w16cid:durableId="963314417">
    <w:abstractNumId w:val="13"/>
  </w:num>
  <w:num w:numId="18" w16cid:durableId="97559904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BA"/>
    <w:rsid w:val="0000317D"/>
    <w:rsid w:val="00003194"/>
    <w:rsid w:val="00003B09"/>
    <w:rsid w:val="000119E4"/>
    <w:rsid w:val="00012900"/>
    <w:rsid w:val="0001387E"/>
    <w:rsid w:val="00017365"/>
    <w:rsid w:val="00022665"/>
    <w:rsid w:val="00035710"/>
    <w:rsid w:val="0006663F"/>
    <w:rsid w:val="0006772F"/>
    <w:rsid w:val="000777E7"/>
    <w:rsid w:val="00091F4F"/>
    <w:rsid w:val="000A0C65"/>
    <w:rsid w:val="000A40A2"/>
    <w:rsid w:val="000D0EAC"/>
    <w:rsid w:val="000D2777"/>
    <w:rsid w:val="000E275F"/>
    <w:rsid w:val="000E67E3"/>
    <w:rsid w:val="00100AB0"/>
    <w:rsid w:val="00101A1B"/>
    <w:rsid w:val="001051DA"/>
    <w:rsid w:val="00105567"/>
    <w:rsid w:val="00124446"/>
    <w:rsid w:val="0013481D"/>
    <w:rsid w:val="00140695"/>
    <w:rsid w:val="00141D8A"/>
    <w:rsid w:val="001429A8"/>
    <w:rsid w:val="00155D54"/>
    <w:rsid w:val="001801AD"/>
    <w:rsid w:val="00181ABC"/>
    <w:rsid w:val="001832B3"/>
    <w:rsid w:val="00192F0E"/>
    <w:rsid w:val="001B1CBA"/>
    <w:rsid w:val="001C1D7E"/>
    <w:rsid w:val="001C51AE"/>
    <w:rsid w:val="001E35AB"/>
    <w:rsid w:val="0020773C"/>
    <w:rsid w:val="0020799F"/>
    <w:rsid w:val="00210C62"/>
    <w:rsid w:val="0021623B"/>
    <w:rsid w:val="002356FD"/>
    <w:rsid w:val="00283AED"/>
    <w:rsid w:val="002847FC"/>
    <w:rsid w:val="002A6521"/>
    <w:rsid w:val="002B1E0B"/>
    <w:rsid w:val="002C4225"/>
    <w:rsid w:val="002C4C71"/>
    <w:rsid w:val="002D060B"/>
    <w:rsid w:val="002E26AB"/>
    <w:rsid w:val="002E5CFF"/>
    <w:rsid w:val="002F26D9"/>
    <w:rsid w:val="002F6C63"/>
    <w:rsid w:val="00304AFE"/>
    <w:rsid w:val="003221F0"/>
    <w:rsid w:val="00322350"/>
    <w:rsid w:val="00333B38"/>
    <w:rsid w:val="00343573"/>
    <w:rsid w:val="003462B6"/>
    <w:rsid w:val="0034683A"/>
    <w:rsid w:val="00365CCE"/>
    <w:rsid w:val="003761A2"/>
    <w:rsid w:val="00383B98"/>
    <w:rsid w:val="00391AD7"/>
    <w:rsid w:val="003934C8"/>
    <w:rsid w:val="003965F5"/>
    <w:rsid w:val="003A44AF"/>
    <w:rsid w:val="003C711B"/>
    <w:rsid w:val="003D477D"/>
    <w:rsid w:val="003E5363"/>
    <w:rsid w:val="00402B55"/>
    <w:rsid w:val="00404CFB"/>
    <w:rsid w:val="0040585E"/>
    <w:rsid w:val="004063A9"/>
    <w:rsid w:val="004156F8"/>
    <w:rsid w:val="00422E88"/>
    <w:rsid w:val="004338F1"/>
    <w:rsid w:val="00445C08"/>
    <w:rsid w:val="00447693"/>
    <w:rsid w:val="00450363"/>
    <w:rsid w:val="004554BA"/>
    <w:rsid w:val="00461052"/>
    <w:rsid w:val="00464631"/>
    <w:rsid w:val="004750DE"/>
    <w:rsid w:val="00475241"/>
    <w:rsid w:val="00480545"/>
    <w:rsid w:val="00486C5A"/>
    <w:rsid w:val="00492091"/>
    <w:rsid w:val="00496892"/>
    <w:rsid w:val="00496AC0"/>
    <w:rsid w:val="0049790A"/>
    <w:rsid w:val="004A08D5"/>
    <w:rsid w:val="004A1D4B"/>
    <w:rsid w:val="004A218E"/>
    <w:rsid w:val="004A2475"/>
    <w:rsid w:val="004A5A12"/>
    <w:rsid w:val="004B5A18"/>
    <w:rsid w:val="004C5B45"/>
    <w:rsid w:val="004C5DD2"/>
    <w:rsid w:val="004C682C"/>
    <w:rsid w:val="004D6361"/>
    <w:rsid w:val="004E019A"/>
    <w:rsid w:val="00500397"/>
    <w:rsid w:val="00511CC9"/>
    <w:rsid w:val="00515A83"/>
    <w:rsid w:val="00531B31"/>
    <w:rsid w:val="00545253"/>
    <w:rsid w:val="00560602"/>
    <w:rsid w:val="005847F4"/>
    <w:rsid w:val="0059167D"/>
    <w:rsid w:val="005A1DF6"/>
    <w:rsid w:val="005B25C0"/>
    <w:rsid w:val="005D1DEB"/>
    <w:rsid w:val="005D2C7A"/>
    <w:rsid w:val="005D3F23"/>
    <w:rsid w:val="005D78E7"/>
    <w:rsid w:val="005E79C2"/>
    <w:rsid w:val="006105E4"/>
    <w:rsid w:val="006161C7"/>
    <w:rsid w:val="00621B11"/>
    <w:rsid w:val="00651BAE"/>
    <w:rsid w:val="006768B1"/>
    <w:rsid w:val="00677D7F"/>
    <w:rsid w:val="0068461F"/>
    <w:rsid w:val="006A3879"/>
    <w:rsid w:val="006A4564"/>
    <w:rsid w:val="006A4BC5"/>
    <w:rsid w:val="006B358C"/>
    <w:rsid w:val="006C2B41"/>
    <w:rsid w:val="006D1276"/>
    <w:rsid w:val="006D3D21"/>
    <w:rsid w:val="006E5395"/>
    <w:rsid w:val="0070121E"/>
    <w:rsid w:val="00707FB1"/>
    <w:rsid w:val="0073563F"/>
    <w:rsid w:val="007526D5"/>
    <w:rsid w:val="007530E4"/>
    <w:rsid w:val="00756A00"/>
    <w:rsid w:val="007601CC"/>
    <w:rsid w:val="00773375"/>
    <w:rsid w:val="00780C7E"/>
    <w:rsid w:val="007A7FBB"/>
    <w:rsid w:val="007B11FA"/>
    <w:rsid w:val="007D4740"/>
    <w:rsid w:val="008061D5"/>
    <w:rsid w:val="008077FA"/>
    <w:rsid w:val="00811BEE"/>
    <w:rsid w:val="0081628E"/>
    <w:rsid w:val="00820612"/>
    <w:rsid w:val="00826B10"/>
    <w:rsid w:val="008307C0"/>
    <w:rsid w:val="008442B1"/>
    <w:rsid w:val="00846AC0"/>
    <w:rsid w:val="00850FED"/>
    <w:rsid w:val="00856291"/>
    <w:rsid w:val="00857392"/>
    <w:rsid w:val="008753AF"/>
    <w:rsid w:val="0087687D"/>
    <w:rsid w:val="008946CF"/>
    <w:rsid w:val="008A562C"/>
    <w:rsid w:val="008C1E3F"/>
    <w:rsid w:val="008C3C92"/>
    <w:rsid w:val="008C4B2B"/>
    <w:rsid w:val="008D0BAF"/>
    <w:rsid w:val="008F41F3"/>
    <w:rsid w:val="00904A05"/>
    <w:rsid w:val="00932E74"/>
    <w:rsid w:val="00933E25"/>
    <w:rsid w:val="00937E60"/>
    <w:rsid w:val="00941526"/>
    <w:rsid w:val="00942678"/>
    <w:rsid w:val="0095168C"/>
    <w:rsid w:val="009537E9"/>
    <w:rsid w:val="009578BD"/>
    <w:rsid w:val="00963FA4"/>
    <w:rsid w:val="009669DF"/>
    <w:rsid w:val="0097373B"/>
    <w:rsid w:val="00993D82"/>
    <w:rsid w:val="0099664A"/>
    <w:rsid w:val="009A52CE"/>
    <w:rsid w:val="009B614D"/>
    <w:rsid w:val="009E47FC"/>
    <w:rsid w:val="009F06B3"/>
    <w:rsid w:val="009F2187"/>
    <w:rsid w:val="009F30B6"/>
    <w:rsid w:val="009F3B7E"/>
    <w:rsid w:val="009F5BD8"/>
    <w:rsid w:val="00A04D9C"/>
    <w:rsid w:val="00A060D5"/>
    <w:rsid w:val="00A07AED"/>
    <w:rsid w:val="00A1507A"/>
    <w:rsid w:val="00A21299"/>
    <w:rsid w:val="00A35A94"/>
    <w:rsid w:val="00A35D43"/>
    <w:rsid w:val="00A500CA"/>
    <w:rsid w:val="00A55DEC"/>
    <w:rsid w:val="00A6491D"/>
    <w:rsid w:val="00A64CF0"/>
    <w:rsid w:val="00A67FAD"/>
    <w:rsid w:val="00A7488C"/>
    <w:rsid w:val="00A8286D"/>
    <w:rsid w:val="00A8296E"/>
    <w:rsid w:val="00A8791E"/>
    <w:rsid w:val="00AA17BE"/>
    <w:rsid w:val="00AA1B86"/>
    <w:rsid w:val="00AB5BE7"/>
    <w:rsid w:val="00AC2073"/>
    <w:rsid w:val="00AD261B"/>
    <w:rsid w:val="00AF606F"/>
    <w:rsid w:val="00AF7227"/>
    <w:rsid w:val="00B31E0D"/>
    <w:rsid w:val="00B42BC2"/>
    <w:rsid w:val="00B442E3"/>
    <w:rsid w:val="00B514B6"/>
    <w:rsid w:val="00B527BB"/>
    <w:rsid w:val="00B535ED"/>
    <w:rsid w:val="00B53AD1"/>
    <w:rsid w:val="00B564C5"/>
    <w:rsid w:val="00B81588"/>
    <w:rsid w:val="00B94E8A"/>
    <w:rsid w:val="00B97604"/>
    <w:rsid w:val="00BA2AB1"/>
    <w:rsid w:val="00BA3652"/>
    <w:rsid w:val="00BA40E7"/>
    <w:rsid w:val="00BB3DCA"/>
    <w:rsid w:val="00BC62FD"/>
    <w:rsid w:val="00BD3529"/>
    <w:rsid w:val="00BF6F50"/>
    <w:rsid w:val="00C1121A"/>
    <w:rsid w:val="00C12A69"/>
    <w:rsid w:val="00C1568D"/>
    <w:rsid w:val="00C34A5D"/>
    <w:rsid w:val="00C35079"/>
    <w:rsid w:val="00C368A4"/>
    <w:rsid w:val="00C70833"/>
    <w:rsid w:val="00C93689"/>
    <w:rsid w:val="00C97B88"/>
    <w:rsid w:val="00CA5F0F"/>
    <w:rsid w:val="00CB0E33"/>
    <w:rsid w:val="00CB2900"/>
    <w:rsid w:val="00CD2B93"/>
    <w:rsid w:val="00CE26A1"/>
    <w:rsid w:val="00CF55A0"/>
    <w:rsid w:val="00D01010"/>
    <w:rsid w:val="00D1365F"/>
    <w:rsid w:val="00D14BE4"/>
    <w:rsid w:val="00D35C3F"/>
    <w:rsid w:val="00D360BB"/>
    <w:rsid w:val="00D4679F"/>
    <w:rsid w:val="00D55ACF"/>
    <w:rsid w:val="00D7158E"/>
    <w:rsid w:val="00D75690"/>
    <w:rsid w:val="00D81077"/>
    <w:rsid w:val="00D9176E"/>
    <w:rsid w:val="00D97AF2"/>
    <w:rsid w:val="00DA4761"/>
    <w:rsid w:val="00DB45C8"/>
    <w:rsid w:val="00DC0811"/>
    <w:rsid w:val="00DD7594"/>
    <w:rsid w:val="00DE4B0E"/>
    <w:rsid w:val="00DF1DB1"/>
    <w:rsid w:val="00DF4C66"/>
    <w:rsid w:val="00E026C1"/>
    <w:rsid w:val="00E20151"/>
    <w:rsid w:val="00E23358"/>
    <w:rsid w:val="00E23D6C"/>
    <w:rsid w:val="00E33BF0"/>
    <w:rsid w:val="00E47F13"/>
    <w:rsid w:val="00E5446F"/>
    <w:rsid w:val="00E56155"/>
    <w:rsid w:val="00E62A36"/>
    <w:rsid w:val="00E63176"/>
    <w:rsid w:val="00E64DD4"/>
    <w:rsid w:val="00E65AEB"/>
    <w:rsid w:val="00E761CB"/>
    <w:rsid w:val="00E80840"/>
    <w:rsid w:val="00E8347F"/>
    <w:rsid w:val="00E9195F"/>
    <w:rsid w:val="00E92940"/>
    <w:rsid w:val="00EA2979"/>
    <w:rsid w:val="00EA3340"/>
    <w:rsid w:val="00EB29C8"/>
    <w:rsid w:val="00EB2FE1"/>
    <w:rsid w:val="00EC5BDD"/>
    <w:rsid w:val="00EC729C"/>
    <w:rsid w:val="00ED21E3"/>
    <w:rsid w:val="00ED2555"/>
    <w:rsid w:val="00EE00D9"/>
    <w:rsid w:val="00F21B0C"/>
    <w:rsid w:val="00F373E5"/>
    <w:rsid w:val="00F416B6"/>
    <w:rsid w:val="00F615A1"/>
    <w:rsid w:val="00F734A4"/>
    <w:rsid w:val="00F91884"/>
    <w:rsid w:val="00F96708"/>
    <w:rsid w:val="00FA316A"/>
    <w:rsid w:val="00FC099A"/>
    <w:rsid w:val="00FE708F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BD187"/>
  <w15:chartTrackingRefBased/>
  <w15:docId w15:val="{464DFC12-B65A-4BCF-A319-93CB03F7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3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qFormat/>
    <w:pPr>
      <w:keepNext/>
      <w:ind w:left="-72"/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i/>
      <w:sz w:val="20"/>
    </w:rPr>
  </w:style>
  <w:style w:type="paragraph" w:styleId="Heading7">
    <w:name w:val="heading 7"/>
    <w:basedOn w:val="Normal"/>
    <w:next w:val="Normal"/>
    <w:qFormat/>
    <w:pPr>
      <w:keepNext/>
      <w:shd w:val="pct35" w:color="auto" w:fill="FFFFFF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Emphasis">
    <w:name w:val="Emphasis"/>
    <w:qFormat/>
    <w:rPr>
      <w:rFonts w:ascii="Times New Roman" w:hAnsi="Times New Roman"/>
      <w:i/>
      <w:sz w:val="22"/>
    </w:rPr>
  </w:style>
  <w:style w:type="paragraph" w:styleId="BodyText">
    <w:name w:val="Body Text"/>
    <w:basedOn w:val="Normal"/>
    <w:pPr>
      <w:jc w:val="center"/>
    </w:pPr>
    <w:rPr>
      <w:b/>
      <w:i/>
      <w:sz w:val="20"/>
    </w:rPr>
  </w:style>
  <w:style w:type="paragraph" w:styleId="BodyText2">
    <w:name w:val="Body Text 2"/>
    <w:basedOn w:val="Normal"/>
    <w:rPr>
      <w:b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i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554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55D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D54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CommentReference">
    <w:name w:val="annotation reference"/>
    <w:basedOn w:val="DefaultParagraphFont"/>
    <w:rsid w:val="00A500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00C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00CA"/>
  </w:style>
  <w:style w:type="paragraph" w:styleId="CommentSubject">
    <w:name w:val="annotation subject"/>
    <w:basedOn w:val="CommentText"/>
    <w:next w:val="CommentText"/>
    <w:link w:val="CommentSubjectChar"/>
    <w:rsid w:val="00A50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00CA"/>
    <w:rPr>
      <w:b/>
      <w:bCs/>
    </w:rPr>
  </w:style>
  <w:style w:type="paragraph" w:styleId="Revision">
    <w:name w:val="Revision"/>
    <w:hidden/>
    <w:uiPriority w:val="99"/>
    <w:semiHidden/>
    <w:rsid w:val="00A7488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55AFA0E90244F84E5F45E741B6989" ma:contentTypeVersion="8" ma:contentTypeDescription="Create a new document." ma:contentTypeScope="" ma:versionID="62384d167e15abb06e37129032b551c7">
  <xsd:schema xmlns:xsd="http://www.w3.org/2001/XMLSchema" xmlns:xs="http://www.w3.org/2001/XMLSchema" xmlns:p="http://schemas.microsoft.com/office/2006/metadata/properties" xmlns:ns2="37118f8f-0492-4c7d-b747-7e4842a42dd4" xmlns:ns3="44763bd1-8667-438d-89c2-3f70e8258c0a" targetNamespace="http://schemas.microsoft.com/office/2006/metadata/properties" ma:root="true" ma:fieldsID="1a91f1198e26aa1f57dbb34e84bc84ba" ns2:_="" ns3:_="">
    <xsd:import namespace="37118f8f-0492-4c7d-b747-7e4842a42dd4"/>
    <xsd:import namespace="44763bd1-8667-438d-89c2-3f70e8258c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18f8f-0492-4c7d-b747-7e4842a42d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3bd1-8667-438d-89c2-3f70e8258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17024-7AC3-46D8-A090-93314C5AAE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BEC505-86A8-455B-B295-DED86FF8FC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172D95-BEEC-4B1F-84CE-9F7562CCBB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A92852-F391-413F-AE7A-7D988B2E9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18f8f-0492-4c7d-b747-7e4842a42dd4"/>
    <ds:schemaRef ds:uri="44763bd1-8667-438d-89c2-3f70e8258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E0BF48-2F97-4AE9-AE7C-F475E2B068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7f756d6-8889-4244-839f-a5610eb5c81b}" enabled="1" method="Standard" siteId="{b09d81ab-595d-4dcd-ab24-6a5656e18d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1316</Words>
  <Characters>6161</Characters>
  <Application>Microsoft Office Word</Application>
  <DocSecurity>4</DocSecurity>
  <Lines>125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Prudential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p1496611</dc:creator>
  <cp:keywords/>
  <dc:description/>
  <cp:lastModifiedBy>Belinda Sage</cp:lastModifiedBy>
  <cp:revision>2</cp:revision>
  <cp:lastPrinted>2019-11-20T09:37:00Z</cp:lastPrinted>
  <dcterms:created xsi:type="dcterms:W3CDTF">2026-05-20T15:35:00Z</dcterms:created>
  <dcterms:modified xsi:type="dcterms:W3CDTF">2026-05-20T15:35:00Z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0x01010031755AFA0E90244F84E5F45E741B6989</vt:lpwstr>
  </property>
  <property fmtid="{D5CDD505-2E9C-101B-9397-08002B2CF9AE}" pid="3" name="_ExtendedDescription">
    <vt:lpwstr/>
  </property>
  <property fmtid="{D5CDD505-2E9C-101B-9397-08002B2CF9AE}" pid="4" name="ClassificationContentMarkingFooterShapeIds">
    <vt:lpwstr>4f438d1a,208b6f6e,43e9d66f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Internal</vt:lpwstr>
  </property>
  <property fmtid="{D5CDD505-2E9C-101B-9397-08002B2CF9AE}" pid="7" name="docLang">
    <vt:lpwstr>en</vt:lpwstr>
  </property>
</Properties>
</file>